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8203FA" w14:textId="77777777" w:rsidR="00ED5C0B" w:rsidRPr="00114B46" w:rsidRDefault="00ED5C0B" w:rsidP="00ED5C0B">
      <w:pPr>
        <w:spacing w:before="120" w:after="120" w:line="240" w:lineRule="auto"/>
        <w:rPr>
          <w:rFonts w:cstheme="minorHAnsi"/>
          <w:b/>
        </w:rPr>
      </w:pPr>
      <w:r w:rsidRPr="00114B46">
        <w:rPr>
          <w:rFonts w:cstheme="minorHAnsi"/>
          <w:b/>
        </w:rPr>
        <w:t>TRVALO UDRŽATEĽNÁ ZÁHRADA</w:t>
      </w:r>
    </w:p>
    <w:p w14:paraId="07DF621E" w14:textId="77777777" w:rsidR="00ED5C0B" w:rsidRPr="00114B46" w:rsidRDefault="00ED5C0B" w:rsidP="00ED5C0B">
      <w:pPr>
        <w:spacing w:before="120" w:after="120" w:line="240" w:lineRule="auto"/>
        <w:rPr>
          <w:rFonts w:cstheme="minorHAnsi"/>
          <w:b/>
        </w:rPr>
      </w:pPr>
    </w:p>
    <w:p w14:paraId="1FC3D9A4" w14:textId="77777777" w:rsidR="00ED5C0B" w:rsidRPr="00114B46" w:rsidRDefault="00ED5C0B" w:rsidP="00ED5C0B">
      <w:pPr>
        <w:spacing w:before="120" w:after="120" w:line="240" w:lineRule="auto"/>
        <w:rPr>
          <w:rFonts w:cstheme="minorHAnsi"/>
          <w:b/>
        </w:rPr>
      </w:pPr>
      <w:r w:rsidRPr="00114B46">
        <w:rPr>
          <w:rFonts w:cstheme="minorHAnsi"/>
          <w:b/>
        </w:rPr>
        <w:t>Základné pravidlá:</w:t>
      </w:r>
    </w:p>
    <w:p w14:paraId="378119A8" w14:textId="77777777" w:rsidR="00ED5C0B" w:rsidRPr="00114B46" w:rsidRDefault="00ED5C0B" w:rsidP="00ED5C0B">
      <w:pPr>
        <w:pStyle w:val="Odsekzoznamu"/>
        <w:numPr>
          <w:ilvl w:val="0"/>
          <w:numId w:val="10"/>
        </w:numPr>
        <w:spacing w:before="120" w:after="120" w:line="240" w:lineRule="auto"/>
        <w:rPr>
          <w:rFonts w:cstheme="minorHAnsi"/>
        </w:rPr>
      </w:pPr>
      <w:r w:rsidRPr="00114B46">
        <w:rPr>
          <w:rFonts w:cstheme="minorHAnsi"/>
        </w:rPr>
        <w:t>Kompostovanie</w:t>
      </w:r>
    </w:p>
    <w:p w14:paraId="6EC21AE5" w14:textId="77777777" w:rsidR="00ED5C0B" w:rsidRPr="00114B46" w:rsidRDefault="00ED5C0B" w:rsidP="00ED5C0B">
      <w:pPr>
        <w:pStyle w:val="Odsekzoznamu"/>
        <w:numPr>
          <w:ilvl w:val="0"/>
          <w:numId w:val="10"/>
        </w:numPr>
        <w:spacing w:before="120" w:after="120" w:line="240" w:lineRule="auto"/>
        <w:rPr>
          <w:rFonts w:cstheme="minorHAnsi"/>
        </w:rPr>
      </w:pPr>
      <w:r w:rsidRPr="00114B46">
        <w:rPr>
          <w:rFonts w:cstheme="minorHAnsi"/>
        </w:rPr>
        <w:t>Znižovanie spotreby vody</w:t>
      </w:r>
    </w:p>
    <w:p w14:paraId="278EAD5E" w14:textId="77777777" w:rsidR="00ED5C0B" w:rsidRPr="00114B46" w:rsidRDefault="00ED5C0B" w:rsidP="00ED5C0B">
      <w:pPr>
        <w:pStyle w:val="Odsekzoznamu"/>
        <w:numPr>
          <w:ilvl w:val="0"/>
          <w:numId w:val="10"/>
        </w:numPr>
        <w:spacing w:before="120" w:after="120" w:line="240" w:lineRule="auto"/>
        <w:rPr>
          <w:rFonts w:cstheme="minorHAnsi"/>
        </w:rPr>
      </w:pPr>
      <w:r w:rsidRPr="00114B46">
        <w:rPr>
          <w:rFonts w:cstheme="minorHAnsi"/>
        </w:rPr>
        <w:t>Žiadne chemikálie</w:t>
      </w:r>
    </w:p>
    <w:p w14:paraId="279DB176" w14:textId="77777777" w:rsidR="00ED5C0B" w:rsidRPr="00114B46" w:rsidRDefault="00ED5C0B" w:rsidP="00ED5C0B">
      <w:pPr>
        <w:pStyle w:val="Odsekzoznamu"/>
        <w:numPr>
          <w:ilvl w:val="0"/>
          <w:numId w:val="10"/>
        </w:numPr>
        <w:spacing w:before="120" w:after="120" w:line="240" w:lineRule="auto"/>
        <w:rPr>
          <w:rFonts w:cstheme="minorHAnsi"/>
        </w:rPr>
      </w:pPr>
      <w:r w:rsidRPr="00114B46">
        <w:rPr>
          <w:rFonts w:cstheme="minorHAnsi"/>
        </w:rPr>
        <w:t>Podpora biodiverzity: užitočný hmyz a kvety</w:t>
      </w:r>
    </w:p>
    <w:p w14:paraId="67ADCC30" w14:textId="77777777" w:rsidR="00ED5C0B" w:rsidRPr="00114B46" w:rsidRDefault="00ED5C0B" w:rsidP="00ED5C0B">
      <w:pPr>
        <w:pStyle w:val="Odsekzoznamu"/>
        <w:numPr>
          <w:ilvl w:val="0"/>
          <w:numId w:val="10"/>
        </w:numPr>
        <w:spacing w:before="120" w:after="120" w:line="240" w:lineRule="auto"/>
        <w:rPr>
          <w:rFonts w:cstheme="minorHAnsi"/>
        </w:rPr>
      </w:pPr>
      <w:r w:rsidRPr="00114B46">
        <w:rPr>
          <w:rFonts w:cstheme="minorHAnsi"/>
        </w:rPr>
        <w:t>Vhodná skladba zelene</w:t>
      </w:r>
    </w:p>
    <w:p w14:paraId="117F42DA" w14:textId="77777777" w:rsidR="00ED5C0B" w:rsidRPr="00114B46" w:rsidRDefault="00ED5C0B" w:rsidP="00ED5C0B">
      <w:pPr>
        <w:spacing w:before="120" w:after="120" w:line="240" w:lineRule="auto"/>
        <w:rPr>
          <w:rFonts w:cstheme="minorHAnsi"/>
          <w:b/>
        </w:rPr>
      </w:pPr>
    </w:p>
    <w:p w14:paraId="5A3470DF" w14:textId="77777777" w:rsidR="00ED5C0B" w:rsidRPr="00114B46" w:rsidRDefault="00ED5C0B" w:rsidP="00ED5C0B">
      <w:pPr>
        <w:spacing w:before="120" w:after="120" w:line="240" w:lineRule="auto"/>
        <w:rPr>
          <w:rFonts w:cstheme="minorHAnsi"/>
          <w:b/>
        </w:rPr>
      </w:pPr>
      <w:r w:rsidRPr="00114B46">
        <w:rPr>
          <w:rFonts w:cstheme="minorHAnsi"/>
          <w:b/>
        </w:rPr>
        <w:t>KOMPOSTOVANIE</w:t>
      </w:r>
    </w:p>
    <w:p w14:paraId="28DB0663" w14:textId="77777777" w:rsidR="00ED5C0B" w:rsidRPr="00114B46" w:rsidRDefault="00ED5C0B" w:rsidP="00ED5C0B">
      <w:pPr>
        <w:spacing w:before="120" w:after="120" w:line="240" w:lineRule="auto"/>
        <w:rPr>
          <w:rFonts w:cstheme="minorHAnsi"/>
        </w:rPr>
      </w:pPr>
      <w:r w:rsidRPr="00114B46">
        <w:rPr>
          <w:rFonts w:cstheme="minorHAnsi"/>
        </w:rPr>
        <w:t>Kompostovanie na záhrade patrí medzi najjednoduchšie spôsoby recyklácie biologických odpadov, ktoré vznikajú v záhradách a domácnostiach žijúcich v rodinných domoch. Stačí biologické odpady vytriediť (respektíve ich nezmiešať s inými druhmi odpadu), vybrať si vhodný spôsob kompostovania, čo najlepšie miesto a dodržať základné pravidlá kompostovania.</w:t>
      </w:r>
    </w:p>
    <w:p w14:paraId="7590C29A" w14:textId="77777777" w:rsidR="00ED5C0B" w:rsidRPr="00114B46" w:rsidRDefault="00ED5C0B" w:rsidP="00ED5C0B">
      <w:pPr>
        <w:spacing w:before="120" w:after="120" w:line="240" w:lineRule="auto"/>
        <w:rPr>
          <w:rFonts w:cstheme="minorHAnsi"/>
          <w:u w:val="single"/>
        </w:rPr>
      </w:pPr>
      <w:r w:rsidRPr="00114B46">
        <w:rPr>
          <w:rFonts w:cstheme="minorHAnsi"/>
          <w:u w:val="single"/>
        </w:rPr>
        <w:t>Výhody:</w:t>
      </w:r>
    </w:p>
    <w:p w14:paraId="4D868874" w14:textId="77777777" w:rsidR="00ED5C0B" w:rsidRPr="00114B46" w:rsidRDefault="00ED5C0B" w:rsidP="00ED5C0B">
      <w:pPr>
        <w:pStyle w:val="Odsekzoznamu"/>
        <w:numPr>
          <w:ilvl w:val="0"/>
          <w:numId w:val="7"/>
        </w:numPr>
        <w:spacing w:before="120" w:after="120" w:line="240" w:lineRule="auto"/>
        <w:rPr>
          <w:rFonts w:cstheme="minorHAnsi"/>
        </w:rPr>
      </w:pPr>
      <w:r w:rsidRPr="00114B46">
        <w:rPr>
          <w:rFonts w:cstheme="minorHAnsi"/>
        </w:rPr>
        <w:t>Biologický odpad, ktorý by inak skončil na skládke sa mení na kvalitný humus, ktorý nahradí umelé hnojivá</w:t>
      </w:r>
    </w:p>
    <w:p w14:paraId="3D2DA361" w14:textId="77777777" w:rsidR="00ED5C0B" w:rsidRPr="00114B46" w:rsidRDefault="00ED5C0B" w:rsidP="00ED5C0B">
      <w:pPr>
        <w:pStyle w:val="Odsekzoznamu"/>
        <w:numPr>
          <w:ilvl w:val="0"/>
          <w:numId w:val="7"/>
        </w:numPr>
        <w:spacing w:before="120" w:after="120" w:line="240" w:lineRule="auto"/>
        <w:rPr>
          <w:rFonts w:cstheme="minorHAnsi"/>
        </w:rPr>
      </w:pPr>
      <w:r w:rsidRPr="00114B46">
        <w:rPr>
          <w:rFonts w:cstheme="minorHAnsi"/>
        </w:rPr>
        <w:t>Znižujeme objem vyvážaného komunálneho odpadu</w:t>
      </w:r>
    </w:p>
    <w:p w14:paraId="1AE1A6E5" w14:textId="77777777" w:rsidR="00ED5C0B" w:rsidRPr="00114B46" w:rsidRDefault="00ED5C0B" w:rsidP="00ED5C0B">
      <w:pPr>
        <w:pStyle w:val="Odsekzoznamu"/>
        <w:numPr>
          <w:ilvl w:val="0"/>
          <w:numId w:val="7"/>
        </w:numPr>
        <w:spacing w:before="120" w:after="120" w:line="240" w:lineRule="auto"/>
        <w:rPr>
          <w:rFonts w:cstheme="minorHAnsi"/>
        </w:rPr>
      </w:pPr>
      <w:r w:rsidRPr="00114B46">
        <w:rPr>
          <w:rFonts w:cstheme="minorHAnsi"/>
        </w:rPr>
        <w:t>Zadržiava vodu</w:t>
      </w:r>
    </w:p>
    <w:p w14:paraId="5DCC4CD2" w14:textId="77777777" w:rsidR="00ED5C0B" w:rsidRPr="00114B46" w:rsidRDefault="00ED5C0B" w:rsidP="00ED5C0B">
      <w:pPr>
        <w:pStyle w:val="Odsekzoznamu"/>
        <w:numPr>
          <w:ilvl w:val="0"/>
          <w:numId w:val="7"/>
        </w:numPr>
        <w:spacing w:before="120" w:after="120" w:line="240" w:lineRule="auto"/>
        <w:rPr>
          <w:rFonts w:cstheme="minorHAnsi"/>
        </w:rPr>
      </w:pPr>
      <w:r w:rsidRPr="00114B46">
        <w:rPr>
          <w:rFonts w:cstheme="minorHAnsi"/>
        </w:rPr>
        <w:t>Prevzdušňuje pôdu</w:t>
      </w:r>
    </w:p>
    <w:p w14:paraId="01AC05E2" w14:textId="77777777" w:rsidR="00ED5C0B" w:rsidRDefault="00ED5C0B" w:rsidP="00ED5C0B">
      <w:pPr>
        <w:spacing w:before="120" w:after="120" w:line="240" w:lineRule="auto"/>
        <w:rPr>
          <w:rFonts w:cstheme="minorHAnsi"/>
        </w:rPr>
      </w:pPr>
      <w:r>
        <w:rPr>
          <w:noProof/>
          <w:lang w:eastAsia="sk-SK"/>
        </w:rPr>
        <w:drawing>
          <wp:inline distT="0" distB="0" distL="0" distR="0" wp14:anchorId="2CFC301E" wp14:editId="72E97A2E">
            <wp:extent cx="4524587" cy="2545080"/>
            <wp:effectExtent l="0" t="0" r="9525" b="7620"/>
            <wp:docPr id="40" name="Obrázok 40" descr="Kompostovanie v záhrade - Základné pravidlá kompostov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mpostovanie v záhrade - Základné pravidlá kompostovan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26019" cy="2545886"/>
                    </a:xfrm>
                    <a:prstGeom prst="rect">
                      <a:avLst/>
                    </a:prstGeom>
                    <a:noFill/>
                    <a:ln>
                      <a:noFill/>
                    </a:ln>
                  </pic:spPr>
                </pic:pic>
              </a:graphicData>
            </a:graphic>
          </wp:inline>
        </w:drawing>
      </w:r>
    </w:p>
    <w:p w14:paraId="3F6A70AA" w14:textId="77777777" w:rsidR="00ED5C0B" w:rsidRPr="00114B46" w:rsidRDefault="00ED5C0B" w:rsidP="00ED5C0B">
      <w:pPr>
        <w:spacing w:before="120" w:after="120" w:line="240" w:lineRule="auto"/>
        <w:rPr>
          <w:rFonts w:cstheme="minorHAnsi"/>
        </w:rPr>
      </w:pPr>
      <w:r>
        <w:rPr>
          <w:rFonts w:cstheme="minorHAnsi"/>
        </w:rPr>
        <w:t xml:space="preserve">Zdroj: </w:t>
      </w:r>
      <w:r w:rsidRPr="00A130D4">
        <w:rPr>
          <w:rFonts w:cstheme="minorHAnsi"/>
        </w:rPr>
        <w:t>https://kompostuj.me/kompostovanie-v-zahrade/</w:t>
      </w:r>
    </w:p>
    <w:p w14:paraId="042E7A8D" w14:textId="77777777" w:rsidR="00ED5C0B" w:rsidRDefault="00ED5C0B">
      <w:pPr>
        <w:rPr>
          <w:rFonts w:cstheme="minorHAnsi"/>
          <w:u w:val="single"/>
        </w:rPr>
      </w:pPr>
      <w:r>
        <w:rPr>
          <w:rFonts w:cstheme="minorHAnsi"/>
          <w:u w:val="single"/>
        </w:rPr>
        <w:br w:type="page"/>
      </w:r>
    </w:p>
    <w:p w14:paraId="71710120" w14:textId="02013A84" w:rsidR="00ED5C0B" w:rsidRPr="00114B46" w:rsidRDefault="00ED5C0B" w:rsidP="00ED5C0B">
      <w:pPr>
        <w:spacing w:before="120" w:after="120" w:line="240" w:lineRule="auto"/>
        <w:rPr>
          <w:rFonts w:cstheme="minorHAnsi"/>
          <w:u w:val="single"/>
        </w:rPr>
      </w:pPr>
      <w:r w:rsidRPr="00114B46">
        <w:rPr>
          <w:rFonts w:cstheme="minorHAnsi"/>
          <w:u w:val="single"/>
        </w:rPr>
        <w:lastRenderedPageBreak/>
        <w:t>Čo sa DÁ kompostovať?</w:t>
      </w:r>
    </w:p>
    <w:p w14:paraId="17451187" w14:textId="77777777" w:rsidR="00ED5C0B" w:rsidRPr="00114B46" w:rsidRDefault="00ED5C0B" w:rsidP="00ED5C0B">
      <w:pPr>
        <w:pStyle w:val="Odsekzoznamu"/>
        <w:numPr>
          <w:ilvl w:val="0"/>
          <w:numId w:val="8"/>
        </w:numPr>
        <w:spacing w:before="120" w:after="120" w:line="240" w:lineRule="auto"/>
        <w:rPr>
          <w:rFonts w:cstheme="minorHAnsi"/>
        </w:rPr>
      </w:pPr>
      <w:r w:rsidRPr="00114B46">
        <w:rPr>
          <w:rFonts w:cstheme="minorHAnsi"/>
        </w:rPr>
        <w:t>Odpad z domácnosti – šupky z ovocia a zeleniny, kávový výluh, čaj, vlasy, kvety, popol z dreva, nepotrebná zemina, papierové obrúsky, servítky, škrupiny z vajíčok, nechty, kartón</w:t>
      </w:r>
    </w:p>
    <w:p w14:paraId="4FBE26E8" w14:textId="77777777" w:rsidR="00ED5C0B" w:rsidRPr="00114B46" w:rsidRDefault="00ED5C0B" w:rsidP="00ED5C0B">
      <w:pPr>
        <w:pStyle w:val="Odsekzoznamu"/>
        <w:numPr>
          <w:ilvl w:val="0"/>
          <w:numId w:val="8"/>
        </w:numPr>
        <w:spacing w:before="120" w:after="120" w:line="240" w:lineRule="auto"/>
        <w:rPr>
          <w:rFonts w:cstheme="minorHAnsi"/>
        </w:rPr>
      </w:pPr>
      <w:r w:rsidRPr="00114B46">
        <w:rPr>
          <w:rFonts w:cstheme="minorHAnsi"/>
        </w:rPr>
        <w:t>Zo záhrady – kvety, štiepka, piliny, pokosená tráva, konáre, lístie, burina bez semien, ovocie, perie, hnoj, močovka</w:t>
      </w:r>
    </w:p>
    <w:p w14:paraId="4CE77B55" w14:textId="77777777" w:rsidR="00ED5C0B" w:rsidRPr="00114B46" w:rsidRDefault="00ED5C0B" w:rsidP="00ED5C0B">
      <w:pPr>
        <w:pStyle w:val="Odsekzoznamu"/>
        <w:numPr>
          <w:ilvl w:val="0"/>
          <w:numId w:val="8"/>
        </w:numPr>
        <w:spacing w:before="120" w:after="120" w:line="240" w:lineRule="auto"/>
        <w:rPr>
          <w:rFonts w:cstheme="minorHAnsi"/>
        </w:rPr>
      </w:pPr>
      <w:r w:rsidRPr="00114B46">
        <w:rPr>
          <w:rFonts w:cstheme="minorHAnsi"/>
        </w:rPr>
        <w:t xml:space="preserve">V minimálnom množstve: šupky z citrusov, banánov, lístie z orechov, zbytky varenej potravy, trus  domácich zvierat, </w:t>
      </w:r>
      <w:proofErr w:type="spellStart"/>
      <w:r w:rsidRPr="00114B46">
        <w:rPr>
          <w:rFonts w:cstheme="minorHAnsi"/>
        </w:rPr>
        <w:t>plevel</w:t>
      </w:r>
      <w:proofErr w:type="spellEnd"/>
      <w:r w:rsidRPr="00114B46">
        <w:rPr>
          <w:rFonts w:cstheme="minorHAnsi"/>
        </w:rPr>
        <w:t xml:space="preserve"> s koreňmi, odrezky z tují</w:t>
      </w:r>
    </w:p>
    <w:p w14:paraId="677338AE" w14:textId="77777777" w:rsidR="00ED5C0B" w:rsidRPr="00114B46" w:rsidRDefault="00ED5C0B" w:rsidP="00ED5C0B">
      <w:pPr>
        <w:spacing w:before="120" w:after="120" w:line="240" w:lineRule="auto"/>
        <w:rPr>
          <w:rFonts w:cstheme="minorHAnsi"/>
        </w:rPr>
      </w:pPr>
    </w:p>
    <w:p w14:paraId="4A524C05" w14:textId="77777777" w:rsidR="00ED5C0B" w:rsidRPr="00114B46" w:rsidRDefault="00ED5C0B" w:rsidP="00ED5C0B">
      <w:pPr>
        <w:spacing w:before="120" w:after="120" w:line="240" w:lineRule="auto"/>
        <w:rPr>
          <w:rFonts w:cstheme="minorHAnsi"/>
          <w:u w:val="single"/>
        </w:rPr>
      </w:pPr>
      <w:r w:rsidRPr="00114B46">
        <w:rPr>
          <w:rFonts w:cstheme="minorHAnsi"/>
          <w:u w:val="single"/>
        </w:rPr>
        <w:t>Čo sa NEDÁ kompostovať?</w:t>
      </w:r>
    </w:p>
    <w:p w14:paraId="523B295E" w14:textId="77777777" w:rsidR="00ED5C0B" w:rsidRPr="00114B46" w:rsidRDefault="00ED5C0B" w:rsidP="00ED5C0B">
      <w:pPr>
        <w:pStyle w:val="Odsekzoznamu"/>
        <w:numPr>
          <w:ilvl w:val="0"/>
          <w:numId w:val="9"/>
        </w:numPr>
        <w:spacing w:before="120" w:after="120" w:line="240" w:lineRule="auto"/>
        <w:rPr>
          <w:rFonts w:cstheme="minorHAnsi"/>
        </w:rPr>
      </w:pPr>
      <w:r w:rsidRPr="00114B46">
        <w:rPr>
          <w:rFonts w:cstheme="minorHAnsi"/>
        </w:rPr>
        <w:t>Kosti, mäso, mliečne výrobky</w:t>
      </w:r>
    </w:p>
    <w:p w14:paraId="42AED4EA" w14:textId="77777777" w:rsidR="00ED5C0B" w:rsidRPr="00114B46" w:rsidRDefault="00ED5C0B" w:rsidP="00ED5C0B">
      <w:pPr>
        <w:pStyle w:val="Odsekzoznamu"/>
        <w:numPr>
          <w:ilvl w:val="0"/>
          <w:numId w:val="9"/>
        </w:numPr>
        <w:spacing w:before="120" w:after="120" w:line="240" w:lineRule="auto"/>
        <w:rPr>
          <w:rFonts w:cstheme="minorHAnsi"/>
        </w:rPr>
      </w:pPr>
      <w:r w:rsidRPr="00114B46">
        <w:rPr>
          <w:rFonts w:cstheme="minorHAnsi"/>
        </w:rPr>
        <w:t xml:space="preserve">Kovy, plasty, sklo, textil, papier, </w:t>
      </w:r>
      <w:proofErr w:type="spellStart"/>
      <w:r w:rsidRPr="00114B46">
        <w:rPr>
          <w:rFonts w:cstheme="minorHAnsi"/>
        </w:rPr>
        <w:t>tetrapak</w:t>
      </w:r>
      <w:proofErr w:type="spellEnd"/>
    </w:p>
    <w:p w14:paraId="482ADFB6" w14:textId="77777777" w:rsidR="00ED5C0B" w:rsidRPr="00114B46" w:rsidRDefault="00ED5C0B" w:rsidP="00ED5C0B">
      <w:pPr>
        <w:pStyle w:val="Odsekzoznamu"/>
        <w:numPr>
          <w:ilvl w:val="0"/>
          <w:numId w:val="9"/>
        </w:numPr>
        <w:spacing w:before="120" w:after="120" w:line="240" w:lineRule="auto"/>
        <w:rPr>
          <w:rFonts w:cstheme="minorHAnsi"/>
        </w:rPr>
      </w:pPr>
      <w:r w:rsidRPr="00114B46">
        <w:rPr>
          <w:rFonts w:cstheme="minorHAnsi"/>
        </w:rPr>
        <w:t>Chemikálie, lieky, batérie, oleje</w:t>
      </w:r>
    </w:p>
    <w:p w14:paraId="2FD526A1" w14:textId="77777777" w:rsidR="00ED5C0B" w:rsidRPr="00114B46" w:rsidRDefault="00ED5C0B" w:rsidP="00ED5C0B">
      <w:pPr>
        <w:pStyle w:val="Odsekzoznamu"/>
        <w:numPr>
          <w:ilvl w:val="0"/>
          <w:numId w:val="9"/>
        </w:numPr>
        <w:spacing w:before="120" w:after="120" w:line="240" w:lineRule="auto"/>
        <w:rPr>
          <w:rFonts w:cstheme="minorHAnsi"/>
        </w:rPr>
      </w:pPr>
      <w:r w:rsidRPr="00114B46">
        <w:rPr>
          <w:rFonts w:cstheme="minorHAnsi"/>
        </w:rPr>
        <w:t xml:space="preserve">Prach z vysávača, ohorky z cigariet, farebné časopisy, </w:t>
      </w:r>
      <w:proofErr w:type="spellStart"/>
      <w:r w:rsidRPr="00114B46">
        <w:rPr>
          <w:rFonts w:cstheme="minorHAnsi"/>
        </w:rPr>
        <w:t>škvára</w:t>
      </w:r>
      <w:proofErr w:type="spellEnd"/>
      <w:r w:rsidRPr="00114B46">
        <w:rPr>
          <w:rFonts w:cstheme="minorHAnsi"/>
        </w:rPr>
        <w:t>, burina so semenami, rastliny napadnuté chorobami</w:t>
      </w:r>
    </w:p>
    <w:p w14:paraId="1F37BC57" w14:textId="77777777" w:rsidR="00ED5C0B" w:rsidRDefault="00ED5C0B" w:rsidP="00ED5C0B">
      <w:pPr>
        <w:spacing w:before="120" w:after="120" w:line="240" w:lineRule="auto"/>
        <w:rPr>
          <w:rFonts w:cstheme="minorHAnsi"/>
        </w:rPr>
      </w:pPr>
      <w:r>
        <w:rPr>
          <w:noProof/>
          <w:lang w:eastAsia="sk-SK"/>
        </w:rPr>
        <w:drawing>
          <wp:inline distT="0" distB="0" distL="0" distR="0" wp14:anchorId="53513F58" wp14:editId="6EF7E457">
            <wp:extent cx="5295900" cy="2057400"/>
            <wp:effectExtent l="0" t="0" r="0" b="0"/>
            <wp:docPr id="10" name="Obrázok 10" descr="Atlas sanačných metód - Informačný systém environmentálnych záťaž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tlas sanačných metód - Informačný systém environmentálnych záťaží"/>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900" cy="2057400"/>
                    </a:xfrm>
                    <a:prstGeom prst="rect">
                      <a:avLst/>
                    </a:prstGeom>
                    <a:noFill/>
                    <a:ln>
                      <a:noFill/>
                    </a:ln>
                  </pic:spPr>
                </pic:pic>
              </a:graphicData>
            </a:graphic>
          </wp:inline>
        </w:drawing>
      </w:r>
    </w:p>
    <w:p w14:paraId="384124E1" w14:textId="77777777" w:rsidR="00ED5C0B" w:rsidRDefault="00ED5C0B" w:rsidP="00ED5C0B">
      <w:pPr>
        <w:spacing w:before="120" w:after="120" w:line="240" w:lineRule="auto"/>
        <w:rPr>
          <w:rFonts w:cstheme="minorHAnsi"/>
        </w:rPr>
      </w:pPr>
      <w:r>
        <w:rPr>
          <w:rFonts w:cstheme="minorHAnsi"/>
        </w:rPr>
        <w:t xml:space="preserve">Zdroj: </w:t>
      </w:r>
      <w:r w:rsidRPr="00A130D4">
        <w:rPr>
          <w:rFonts w:cstheme="minorHAnsi"/>
        </w:rPr>
        <w:t>https://envirozataze.enviroportal.sk/AtlasSanMetod/Site/default.htm?turl=WordDocuments%2Fkompostovanie.htm</w:t>
      </w:r>
      <w:r>
        <w:rPr>
          <w:rFonts w:cstheme="minorHAnsi"/>
        </w:rPr>
        <w:t xml:space="preserve"> </w:t>
      </w:r>
    </w:p>
    <w:p w14:paraId="3630AC52" w14:textId="77777777" w:rsidR="00ED5C0B" w:rsidRDefault="00ED5C0B" w:rsidP="00ED5C0B">
      <w:pPr>
        <w:spacing w:before="120" w:after="120" w:line="240" w:lineRule="auto"/>
        <w:rPr>
          <w:rFonts w:cstheme="minorHAnsi"/>
        </w:rPr>
      </w:pPr>
    </w:p>
    <w:p w14:paraId="044FA4CD" w14:textId="77777777" w:rsidR="00ED5C0B" w:rsidRDefault="00ED5C0B" w:rsidP="00ED5C0B">
      <w:pPr>
        <w:spacing w:before="120" w:after="120" w:line="240" w:lineRule="auto"/>
        <w:rPr>
          <w:rFonts w:cstheme="minorHAnsi"/>
        </w:rPr>
      </w:pPr>
      <w:r>
        <w:rPr>
          <w:noProof/>
          <w:lang w:eastAsia="sk-SK"/>
        </w:rPr>
        <w:lastRenderedPageBreak/>
        <w:drawing>
          <wp:inline distT="0" distB="0" distL="0" distR="0" wp14:anchorId="36FFC17C" wp14:editId="0CAE90D6">
            <wp:extent cx="5760720" cy="4300377"/>
            <wp:effectExtent l="0" t="0" r="0" b="5080"/>
            <wp:docPr id="11" name="Obrázok 11" descr="KOmpostov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Ompostovan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00377"/>
                    </a:xfrm>
                    <a:prstGeom prst="rect">
                      <a:avLst/>
                    </a:prstGeom>
                    <a:noFill/>
                    <a:ln>
                      <a:noFill/>
                    </a:ln>
                  </pic:spPr>
                </pic:pic>
              </a:graphicData>
            </a:graphic>
          </wp:inline>
        </w:drawing>
      </w:r>
    </w:p>
    <w:p w14:paraId="7E720C3C" w14:textId="77777777" w:rsidR="00ED5C0B" w:rsidRPr="00114B46" w:rsidRDefault="00ED5C0B" w:rsidP="00ED5C0B">
      <w:pPr>
        <w:spacing w:before="120" w:after="120" w:line="240" w:lineRule="auto"/>
        <w:rPr>
          <w:rFonts w:cstheme="minorHAnsi"/>
        </w:rPr>
      </w:pPr>
      <w:r>
        <w:rPr>
          <w:rFonts w:cstheme="minorHAnsi"/>
        </w:rPr>
        <w:t xml:space="preserve">Zdroj: </w:t>
      </w:r>
      <w:r w:rsidRPr="00A130D4">
        <w:rPr>
          <w:rFonts w:cstheme="minorHAnsi"/>
        </w:rPr>
        <w:t>https://www.nemcovce.sk/kompostovanie.php</w:t>
      </w:r>
    </w:p>
    <w:p w14:paraId="784C49BD" w14:textId="77777777" w:rsidR="00ED5C0B" w:rsidRPr="00114B46" w:rsidRDefault="00ED5C0B" w:rsidP="00ED5C0B">
      <w:pPr>
        <w:spacing w:before="120" w:after="120" w:line="240" w:lineRule="auto"/>
        <w:rPr>
          <w:rFonts w:cstheme="minorHAnsi"/>
          <w:u w:val="single"/>
        </w:rPr>
      </w:pPr>
      <w:r w:rsidRPr="00114B46">
        <w:rPr>
          <w:rFonts w:cstheme="minorHAnsi"/>
          <w:u w:val="single"/>
        </w:rPr>
        <w:t xml:space="preserve">Umiestnenie </w:t>
      </w:r>
      <w:proofErr w:type="spellStart"/>
      <w:r w:rsidRPr="00114B46">
        <w:rPr>
          <w:rFonts w:cstheme="minorHAnsi"/>
          <w:u w:val="single"/>
        </w:rPr>
        <w:t>kompostoviska</w:t>
      </w:r>
      <w:proofErr w:type="spellEnd"/>
    </w:p>
    <w:p w14:paraId="21B5BFE3" w14:textId="77777777" w:rsidR="00ED5C0B" w:rsidRPr="00114B46" w:rsidRDefault="00ED5C0B" w:rsidP="00ED5C0B">
      <w:pPr>
        <w:spacing w:before="120" w:after="120" w:line="240" w:lineRule="auto"/>
        <w:rPr>
          <w:rFonts w:cstheme="minorHAnsi"/>
        </w:rPr>
      </w:pPr>
      <w:proofErr w:type="spellStart"/>
      <w:r w:rsidRPr="00114B46">
        <w:rPr>
          <w:rFonts w:cstheme="minorHAnsi"/>
        </w:rPr>
        <w:t>Kompostoviská</w:t>
      </w:r>
      <w:proofErr w:type="spellEnd"/>
      <w:r w:rsidRPr="00114B46">
        <w:rPr>
          <w:rFonts w:cstheme="minorHAnsi"/>
        </w:rPr>
        <w:t xml:space="preserve"> by mali byť chránené pred prudkým slnkom a vetrom a najlepšie je, ak sa nachádzajú v polotieni. To sa pozitívne prejaví na procese rozkladania: Mimoriadne dobre sa v ňom cítia dážďovky, </w:t>
      </w:r>
      <w:proofErr w:type="spellStart"/>
      <w:r w:rsidRPr="00114B46">
        <w:rPr>
          <w:rFonts w:cstheme="minorHAnsi"/>
        </w:rPr>
        <w:t>žížavky</w:t>
      </w:r>
      <w:proofErr w:type="spellEnd"/>
      <w:r w:rsidRPr="00114B46">
        <w:rPr>
          <w:rFonts w:cstheme="minorHAnsi"/>
        </w:rPr>
        <w:t xml:space="preserve"> a mikroorganizmy a kompost menej vysychá.</w:t>
      </w:r>
    </w:p>
    <w:p w14:paraId="548F346A" w14:textId="77777777" w:rsidR="00ED5C0B" w:rsidRPr="00114B46" w:rsidRDefault="00ED5C0B" w:rsidP="00ED5C0B">
      <w:pPr>
        <w:spacing w:before="120" w:after="120" w:line="240" w:lineRule="auto"/>
        <w:rPr>
          <w:rFonts w:eastAsia="Times New Roman" w:cstheme="minorHAnsi"/>
          <w:u w:val="single"/>
          <w:lang w:eastAsia="sk-SK"/>
        </w:rPr>
      </w:pPr>
    </w:p>
    <w:p w14:paraId="14DAB541" w14:textId="77777777" w:rsidR="00ED5C0B" w:rsidRPr="00114B46" w:rsidRDefault="00ED5C0B" w:rsidP="00ED5C0B">
      <w:pPr>
        <w:spacing w:before="120" w:after="120" w:line="240" w:lineRule="auto"/>
        <w:rPr>
          <w:rFonts w:cstheme="minorHAnsi"/>
          <w:u w:val="single"/>
        </w:rPr>
      </w:pPr>
      <w:r w:rsidRPr="00114B46">
        <w:rPr>
          <w:rFonts w:cstheme="minorHAnsi"/>
          <w:u w:val="single"/>
        </w:rPr>
        <w:t xml:space="preserve">Postup pri zakladaní </w:t>
      </w:r>
      <w:proofErr w:type="spellStart"/>
      <w:r w:rsidRPr="00114B46">
        <w:rPr>
          <w:rFonts w:cstheme="minorHAnsi"/>
          <w:u w:val="single"/>
        </w:rPr>
        <w:t>kompostoviska</w:t>
      </w:r>
      <w:proofErr w:type="spellEnd"/>
      <w:r w:rsidRPr="00114B46">
        <w:rPr>
          <w:rFonts w:cstheme="minorHAnsi"/>
          <w:u w:val="single"/>
        </w:rPr>
        <w:t>:</w:t>
      </w:r>
    </w:p>
    <w:p w14:paraId="256843ED" w14:textId="77777777" w:rsidR="00ED5C0B" w:rsidRPr="00114B46" w:rsidRDefault="00ED5C0B" w:rsidP="00ED5C0B">
      <w:pPr>
        <w:spacing w:before="120" w:after="120" w:line="240" w:lineRule="auto"/>
        <w:rPr>
          <w:rFonts w:cstheme="minorHAnsi"/>
        </w:rPr>
      </w:pPr>
      <w:proofErr w:type="spellStart"/>
      <w:r w:rsidRPr="00114B46">
        <w:rPr>
          <w:rFonts w:cstheme="minorHAnsi"/>
        </w:rPr>
        <w:t>Kompostovisko</w:t>
      </w:r>
      <w:proofErr w:type="spellEnd"/>
      <w:r w:rsidRPr="00114B46">
        <w:rPr>
          <w:rFonts w:cstheme="minorHAnsi"/>
        </w:rPr>
        <w:t xml:space="preserve"> si môžete založiť kedykoľvek (výnimka: za mrazu). Ideálna je na to jeseň, pretože vtedy vzniká väčšina záhradného odpadu.</w:t>
      </w:r>
    </w:p>
    <w:p w14:paraId="2C028F40" w14:textId="77777777" w:rsidR="00ED5C0B" w:rsidRPr="00114B46" w:rsidRDefault="00ED5C0B" w:rsidP="00ED5C0B">
      <w:pPr>
        <w:spacing w:before="120" w:after="120" w:line="240" w:lineRule="auto"/>
        <w:rPr>
          <w:rFonts w:cstheme="minorHAnsi"/>
        </w:rPr>
      </w:pPr>
      <w:r w:rsidRPr="00114B46">
        <w:rPr>
          <w:rFonts w:cstheme="minorHAnsi"/>
        </w:rPr>
        <w:t xml:space="preserve">Podklad: Na mieste, na ktorom má vzniknúť </w:t>
      </w:r>
      <w:proofErr w:type="spellStart"/>
      <w:r w:rsidRPr="00114B46">
        <w:rPr>
          <w:rFonts w:cstheme="minorHAnsi"/>
        </w:rPr>
        <w:t>kompostovisko</w:t>
      </w:r>
      <w:proofErr w:type="spellEnd"/>
      <w:r w:rsidRPr="00114B46">
        <w:rPr>
          <w:rFonts w:cstheme="minorHAnsi"/>
        </w:rPr>
        <w:t xml:space="preserve">, vyhĺbte na ploche vo veľkosti </w:t>
      </w:r>
      <w:proofErr w:type="spellStart"/>
      <w:r w:rsidRPr="00114B46">
        <w:rPr>
          <w:rFonts w:cstheme="minorHAnsi"/>
        </w:rPr>
        <w:t>kompostoviska</w:t>
      </w:r>
      <w:proofErr w:type="spellEnd"/>
      <w:r w:rsidRPr="00114B46">
        <w:rPr>
          <w:rFonts w:cstheme="minorHAnsi"/>
        </w:rPr>
        <w:t xml:space="preserve"> (napr. 1,50 m x 1,50 m) 15 cm zeminy a položte drenáž: Pri hlinitej pôde nasypte vrstvu piesku, pri piesčitej pôde vrstvu hlinitej pôdy.</w:t>
      </w:r>
    </w:p>
    <w:p w14:paraId="793E4DE8" w14:textId="77777777" w:rsidR="00ED5C0B" w:rsidRPr="00114B46" w:rsidRDefault="00ED5C0B" w:rsidP="00ED5C0B">
      <w:pPr>
        <w:spacing w:before="120" w:after="120" w:line="240" w:lineRule="auto"/>
        <w:rPr>
          <w:rFonts w:cstheme="minorHAnsi"/>
        </w:rPr>
      </w:pPr>
      <w:r w:rsidRPr="00114B46">
        <w:rPr>
          <w:rFonts w:cstheme="minorHAnsi"/>
        </w:rPr>
        <w:lastRenderedPageBreak/>
        <w:t>Založenie: Zakladať sa bude po vrstvách, a to tak, aby mohla odtekať voda a cirkulovať vzduch. Úplne spodnú vrstvu založte z hrubého odpadu (postrihané krovie, podrvené zvyšky stromov atď.) a potom pozvoľna a vzdušne ukladajte striedavo vrstvy zeleného materiálu a haluzia v pomere 2:1.</w:t>
      </w:r>
    </w:p>
    <w:p w14:paraId="663FBE4E" w14:textId="77777777" w:rsidR="00ED5C0B" w:rsidRPr="00114B46" w:rsidRDefault="00ED5C0B" w:rsidP="00ED5C0B">
      <w:pPr>
        <w:spacing w:before="120" w:after="120" w:line="240" w:lineRule="auto"/>
        <w:rPr>
          <w:rFonts w:cstheme="minorHAnsi"/>
        </w:rPr>
      </w:pPr>
      <w:r w:rsidRPr="00114B46">
        <w:rPr>
          <w:rFonts w:cstheme="minorHAnsi"/>
        </w:rPr>
        <w:t>Medzivrstva: Medzi takéto 20 až 25 cm vysoké vrstvy zmiešaného odpadu príde vždy slabá medzivrstva z dusíkatého živočíšneho hnojiva a vápna– alternatívne môžete použiť aj urýchľovač kompostovania – a na to trochu zeme alebo kompostu z predchádzajúceho roka.</w:t>
      </w:r>
    </w:p>
    <w:p w14:paraId="3674AE72" w14:textId="77777777" w:rsidR="00ED5C0B" w:rsidRPr="00114B46" w:rsidRDefault="00ED5C0B" w:rsidP="00ED5C0B">
      <w:pPr>
        <w:spacing w:before="120" w:after="120" w:line="240" w:lineRule="auto"/>
        <w:rPr>
          <w:rFonts w:cstheme="minorHAnsi"/>
        </w:rPr>
      </w:pPr>
      <w:r w:rsidRPr="00114B46">
        <w:rPr>
          <w:rFonts w:cstheme="minorHAnsi"/>
        </w:rPr>
        <w:t xml:space="preserve">Ukončenie: </w:t>
      </w:r>
      <w:proofErr w:type="spellStart"/>
      <w:r w:rsidRPr="00114B46">
        <w:rPr>
          <w:rFonts w:cstheme="minorHAnsi"/>
        </w:rPr>
        <w:t>Kompostovisko</w:t>
      </w:r>
      <w:proofErr w:type="spellEnd"/>
      <w:r w:rsidRPr="00114B46">
        <w:rPr>
          <w:rFonts w:cstheme="minorHAnsi"/>
        </w:rPr>
        <w:t xml:space="preserve"> by sa malo smerom hore zužovať a nemalo by byť vyššie ako 1,50 m. Na zakrytie použite ochrannú vrstvu z lístia, slamy alebo pokosenej trávy.</w:t>
      </w:r>
    </w:p>
    <w:p w14:paraId="35552BC6" w14:textId="77777777" w:rsidR="00ED5C0B" w:rsidRPr="00D25ABC" w:rsidRDefault="00ED5C0B" w:rsidP="00ED5C0B">
      <w:pPr>
        <w:spacing w:before="120" w:after="120" w:line="240" w:lineRule="auto"/>
        <w:rPr>
          <w:rFonts w:eastAsia="Times New Roman" w:cstheme="minorHAnsi"/>
          <w:lang w:eastAsia="sk-SK"/>
        </w:rPr>
      </w:pPr>
    </w:p>
    <w:p w14:paraId="1F7D1509" w14:textId="77777777" w:rsidR="00ED5C0B" w:rsidRDefault="00ED5C0B" w:rsidP="00ED5C0B">
      <w:pPr>
        <w:spacing w:before="120" w:after="120" w:line="240" w:lineRule="auto"/>
        <w:rPr>
          <w:rFonts w:cstheme="minorHAnsi"/>
        </w:rPr>
      </w:pPr>
      <w:r>
        <w:rPr>
          <w:rFonts w:cstheme="minorHAnsi"/>
        </w:rPr>
        <w:t>Videá:</w:t>
      </w:r>
    </w:p>
    <w:p w14:paraId="1C9CC666" w14:textId="77777777" w:rsidR="00ED5C0B" w:rsidRDefault="00CF514B" w:rsidP="00ED5C0B">
      <w:pPr>
        <w:spacing w:before="120" w:after="120" w:line="240" w:lineRule="auto"/>
        <w:rPr>
          <w:rFonts w:cstheme="minorHAnsi"/>
        </w:rPr>
      </w:pPr>
      <w:hyperlink r:id="rId10" w:history="1">
        <w:r w:rsidR="00ED5C0B" w:rsidRPr="00671568">
          <w:rPr>
            <w:rStyle w:val="Hypertextovprepojenie"/>
            <w:rFonts w:cstheme="minorHAnsi"/>
          </w:rPr>
          <w:t>https://www.youtube.com/watch?v=K_PgVCsu24U</w:t>
        </w:r>
      </w:hyperlink>
    </w:p>
    <w:p w14:paraId="4573FF83" w14:textId="77777777" w:rsidR="00ED5C0B" w:rsidRDefault="00CF514B" w:rsidP="00ED5C0B">
      <w:pPr>
        <w:spacing w:before="120" w:after="120" w:line="240" w:lineRule="auto"/>
        <w:rPr>
          <w:rFonts w:cstheme="minorHAnsi"/>
        </w:rPr>
      </w:pPr>
      <w:hyperlink r:id="rId11" w:history="1">
        <w:r w:rsidR="00ED5C0B" w:rsidRPr="00671568">
          <w:rPr>
            <w:rStyle w:val="Hypertextovprepojenie"/>
            <w:rFonts w:cstheme="minorHAnsi"/>
          </w:rPr>
          <w:t>https://www.youtube.com/watch?v=ployU0wHGzk</w:t>
        </w:r>
      </w:hyperlink>
      <w:r w:rsidR="00ED5C0B">
        <w:rPr>
          <w:rFonts w:cstheme="minorHAnsi"/>
        </w:rPr>
        <w:t xml:space="preserve"> </w:t>
      </w:r>
    </w:p>
    <w:p w14:paraId="0E1E10DF" w14:textId="77777777" w:rsidR="00ED5C0B" w:rsidRDefault="00CF514B" w:rsidP="00ED5C0B">
      <w:pPr>
        <w:spacing w:before="120" w:after="120" w:line="240" w:lineRule="auto"/>
        <w:rPr>
          <w:rFonts w:cstheme="minorHAnsi"/>
        </w:rPr>
      </w:pPr>
      <w:hyperlink r:id="rId12" w:history="1">
        <w:r w:rsidR="00ED5C0B" w:rsidRPr="00671568">
          <w:rPr>
            <w:rStyle w:val="Hypertextovprepojenie"/>
            <w:rFonts w:cstheme="minorHAnsi"/>
          </w:rPr>
          <w:t>https://www.youtube.com/watch?v=S4iWgYsqvVs</w:t>
        </w:r>
      </w:hyperlink>
    </w:p>
    <w:p w14:paraId="3279EB0B" w14:textId="77777777" w:rsidR="00ED5C0B" w:rsidRDefault="00CF514B" w:rsidP="00ED5C0B">
      <w:pPr>
        <w:spacing w:before="120" w:after="120" w:line="240" w:lineRule="auto"/>
        <w:rPr>
          <w:rFonts w:cstheme="minorHAnsi"/>
        </w:rPr>
      </w:pPr>
      <w:hyperlink r:id="rId13" w:history="1">
        <w:r w:rsidR="00ED5C0B" w:rsidRPr="00671568">
          <w:rPr>
            <w:rStyle w:val="Hypertextovprepojenie"/>
            <w:rFonts w:cstheme="minorHAnsi"/>
          </w:rPr>
          <w:t>https://www.youtube.com/watch?v=U0c1_W7Bx1M</w:t>
        </w:r>
      </w:hyperlink>
    </w:p>
    <w:p w14:paraId="0A3AC909" w14:textId="77777777" w:rsidR="00ED5C0B" w:rsidRDefault="00CF514B" w:rsidP="00ED5C0B">
      <w:pPr>
        <w:spacing w:before="120" w:after="120" w:line="240" w:lineRule="auto"/>
        <w:rPr>
          <w:rFonts w:cstheme="minorHAnsi"/>
        </w:rPr>
      </w:pPr>
      <w:hyperlink r:id="rId14" w:history="1">
        <w:r w:rsidR="00ED5C0B" w:rsidRPr="00671568">
          <w:rPr>
            <w:rStyle w:val="Hypertextovprepojenie"/>
            <w:rFonts w:cstheme="minorHAnsi"/>
          </w:rPr>
          <w:t>https://www.youtube.com/watch?v=mdUJ462NOqM</w:t>
        </w:r>
      </w:hyperlink>
    </w:p>
    <w:p w14:paraId="0C3F0F0D" w14:textId="77777777" w:rsidR="00ED5C0B" w:rsidRDefault="00CF514B" w:rsidP="00ED5C0B">
      <w:pPr>
        <w:spacing w:before="120" w:after="120" w:line="240" w:lineRule="auto"/>
        <w:rPr>
          <w:rFonts w:cstheme="minorHAnsi"/>
        </w:rPr>
      </w:pPr>
      <w:hyperlink r:id="rId15" w:history="1">
        <w:r w:rsidR="00ED5C0B" w:rsidRPr="00671568">
          <w:rPr>
            <w:rStyle w:val="Hypertextovprepojenie"/>
            <w:rFonts w:cstheme="minorHAnsi"/>
          </w:rPr>
          <w:t>https://www.youtube.com/watch?v=7SpHWEEyMYw</w:t>
        </w:r>
      </w:hyperlink>
    </w:p>
    <w:p w14:paraId="6A3122B6" w14:textId="77777777" w:rsidR="00ED5C0B" w:rsidRDefault="00CF514B" w:rsidP="00ED5C0B">
      <w:pPr>
        <w:spacing w:before="120" w:after="120" w:line="240" w:lineRule="auto"/>
        <w:rPr>
          <w:rFonts w:cstheme="minorHAnsi"/>
        </w:rPr>
      </w:pPr>
      <w:hyperlink r:id="rId16" w:history="1">
        <w:r w:rsidR="00ED5C0B" w:rsidRPr="00671568">
          <w:rPr>
            <w:rStyle w:val="Hypertextovprepojenie"/>
            <w:rFonts w:cstheme="minorHAnsi"/>
          </w:rPr>
          <w:t>https://www.youtube.com/watch?v=qwtvUEcJeH8</w:t>
        </w:r>
      </w:hyperlink>
    </w:p>
    <w:p w14:paraId="7A0D9AC6" w14:textId="77777777" w:rsidR="00ED5C0B" w:rsidRPr="00114B46" w:rsidRDefault="00ED5C0B" w:rsidP="00ED5C0B">
      <w:pPr>
        <w:spacing w:before="120" w:after="120" w:line="240" w:lineRule="auto"/>
        <w:rPr>
          <w:rFonts w:cstheme="minorHAnsi"/>
        </w:rPr>
      </w:pPr>
    </w:p>
    <w:p w14:paraId="76F78507" w14:textId="77777777" w:rsidR="00ED5C0B" w:rsidRPr="00114B46" w:rsidRDefault="00ED5C0B" w:rsidP="00ED5C0B">
      <w:pPr>
        <w:spacing w:before="120" w:after="120" w:line="240" w:lineRule="auto"/>
        <w:rPr>
          <w:rFonts w:cstheme="minorHAnsi"/>
          <w:b/>
        </w:rPr>
      </w:pPr>
    </w:p>
    <w:p w14:paraId="245135B9" w14:textId="77777777" w:rsidR="00ED5C0B" w:rsidRDefault="00ED5C0B">
      <w:pPr>
        <w:rPr>
          <w:rFonts w:cstheme="minorHAnsi"/>
          <w:b/>
        </w:rPr>
      </w:pPr>
      <w:r>
        <w:rPr>
          <w:rFonts w:cstheme="minorHAnsi"/>
          <w:b/>
        </w:rPr>
        <w:br w:type="page"/>
      </w:r>
    </w:p>
    <w:p w14:paraId="10B75B5A" w14:textId="479117F7" w:rsidR="00ED5C0B" w:rsidRPr="00114B46" w:rsidRDefault="00ED5C0B" w:rsidP="00ED5C0B">
      <w:pPr>
        <w:spacing w:before="120" w:after="120" w:line="240" w:lineRule="auto"/>
        <w:rPr>
          <w:rFonts w:cstheme="minorHAnsi"/>
          <w:b/>
        </w:rPr>
      </w:pPr>
      <w:r w:rsidRPr="00114B46">
        <w:rPr>
          <w:rFonts w:cstheme="minorHAnsi"/>
          <w:b/>
        </w:rPr>
        <w:lastRenderedPageBreak/>
        <w:t>ZELENÉ HNOJENIE A ORGANICKÉ HNOJIVO</w:t>
      </w:r>
    </w:p>
    <w:p w14:paraId="65383E45" w14:textId="77777777" w:rsidR="00ED5C0B" w:rsidRPr="00114B46" w:rsidRDefault="00ED5C0B" w:rsidP="00ED5C0B">
      <w:pPr>
        <w:shd w:val="clear" w:color="auto" w:fill="FFFFFF"/>
        <w:spacing w:before="120" w:after="120" w:line="240" w:lineRule="auto"/>
        <w:rPr>
          <w:rFonts w:eastAsia="Times New Roman" w:cstheme="minorHAnsi"/>
          <w:lang w:eastAsia="sk-SK"/>
        </w:rPr>
      </w:pPr>
      <w:r w:rsidRPr="00104E1C">
        <w:rPr>
          <w:rFonts w:eastAsia="Times New Roman" w:cstheme="minorHAnsi"/>
          <w:lang w:eastAsia="sk-SK"/>
        </w:rPr>
        <w:t xml:space="preserve">Princíp zeleného hnojenia spočíva v zapracovaní vybraných rastlín v skorom rastovom štádiu do pôdy, kde následne prebehne ich postupný rozklad a tým obohatenie pôdy hodnotnými prírodnými látkami. </w:t>
      </w:r>
    </w:p>
    <w:p w14:paraId="39B9CE35" w14:textId="77777777" w:rsidR="00ED5C0B" w:rsidRDefault="00ED5C0B" w:rsidP="00ED5C0B">
      <w:pPr>
        <w:shd w:val="clear" w:color="auto" w:fill="FFFFFF"/>
        <w:spacing w:before="120" w:after="120" w:line="240" w:lineRule="auto"/>
        <w:rPr>
          <w:rFonts w:eastAsia="Times New Roman" w:cstheme="minorHAnsi"/>
          <w:lang w:eastAsia="sk-SK"/>
        </w:rPr>
      </w:pPr>
      <w:r w:rsidRPr="00114B46">
        <w:rPr>
          <w:rFonts w:eastAsia="Times New Roman" w:cstheme="minorHAnsi"/>
          <w:b/>
          <w:bCs/>
          <w:lang w:eastAsia="sk-SK"/>
        </w:rPr>
        <w:t>Výsledkom vhodne realizovaného postupu zeleného hnojenia bude zlepšenie kvality a vlastností pôdy, jej štruktúry, vodného režimu a stupňa prevzdušnenia.</w:t>
      </w:r>
      <w:r w:rsidRPr="00104E1C">
        <w:rPr>
          <w:rFonts w:eastAsia="Times New Roman" w:cstheme="minorHAnsi"/>
          <w:lang w:eastAsia="sk-SK"/>
        </w:rPr>
        <w:t xml:space="preserve"> Dôjde zároveň aj k naštartovaniu rôznych dôležitých </w:t>
      </w:r>
      <w:proofErr w:type="spellStart"/>
      <w:r w:rsidRPr="00104E1C">
        <w:rPr>
          <w:rFonts w:eastAsia="Times New Roman" w:cstheme="minorHAnsi"/>
          <w:lang w:eastAsia="sk-SK"/>
        </w:rPr>
        <w:t>bioprocesov</w:t>
      </w:r>
      <w:proofErr w:type="spellEnd"/>
      <w:r w:rsidRPr="00104E1C">
        <w:rPr>
          <w:rFonts w:eastAsia="Times New Roman" w:cstheme="minorHAnsi"/>
          <w:lang w:eastAsia="sk-SK"/>
        </w:rPr>
        <w:t>, čiže nejde len o doplnenie základných živín v organickej podobe.</w:t>
      </w:r>
    </w:p>
    <w:p w14:paraId="2828ABBC" w14:textId="77777777" w:rsidR="00ED5C0B" w:rsidRDefault="00ED5C0B" w:rsidP="00ED5C0B">
      <w:pPr>
        <w:shd w:val="clear" w:color="auto" w:fill="FFFFFF"/>
        <w:spacing w:before="120" w:after="120" w:line="240" w:lineRule="auto"/>
        <w:rPr>
          <w:rFonts w:eastAsia="Times New Roman" w:cstheme="minorHAnsi"/>
          <w:lang w:eastAsia="sk-SK"/>
        </w:rPr>
      </w:pPr>
      <w:r>
        <w:rPr>
          <w:noProof/>
          <w:lang w:eastAsia="sk-SK"/>
        </w:rPr>
        <w:drawing>
          <wp:inline distT="0" distB="0" distL="0" distR="0" wp14:anchorId="1FF70C9A" wp14:editId="5F35AC65">
            <wp:extent cx="3760765" cy="2522220"/>
            <wp:effectExtent l="0" t="0" r="0" b="0"/>
            <wp:docPr id="12" name="Obrázok 12" descr="Zelené hnojenie | Urob si s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elené hnojenie | Urob si sá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6603" cy="2526136"/>
                    </a:xfrm>
                    <a:prstGeom prst="rect">
                      <a:avLst/>
                    </a:prstGeom>
                    <a:noFill/>
                    <a:ln>
                      <a:noFill/>
                    </a:ln>
                  </pic:spPr>
                </pic:pic>
              </a:graphicData>
            </a:graphic>
          </wp:inline>
        </w:drawing>
      </w:r>
    </w:p>
    <w:p w14:paraId="3B511507" w14:textId="77777777" w:rsidR="00ED5C0B" w:rsidRDefault="00ED5C0B" w:rsidP="00ED5C0B">
      <w:pPr>
        <w:shd w:val="clear" w:color="auto" w:fill="FFFFFF"/>
        <w:spacing w:before="120" w:after="120" w:line="240" w:lineRule="auto"/>
        <w:rPr>
          <w:rFonts w:eastAsia="Times New Roman" w:cstheme="minorHAnsi"/>
          <w:lang w:eastAsia="sk-SK"/>
        </w:rPr>
      </w:pPr>
      <w:r>
        <w:rPr>
          <w:rFonts w:eastAsia="Times New Roman" w:cstheme="minorHAnsi"/>
          <w:lang w:eastAsia="sk-SK"/>
        </w:rPr>
        <w:t xml:space="preserve">Zdroj: </w:t>
      </w:r>
      <w:r w:rsidRPr="00431B95">
        <w:rPr>
          <w:rFonts w:eastAsia="Times New Roman" w:cstheme="minorHAnsi"/>
          <w:lang w:eastAsia="sk-SK"/>
        </w:rPr>
        <w:t>https://urobsisam.zoznam.sk/zahrada/zelenina-a-ovocie/zelene-hnojenie</w:t>
      </w:r>
    </w:p>
    <w:p w14:paraId="30A07D31" w14:textId="77777777" w:rsidR="00ED5C0B" w:rsidRDefault="00ED5C0B" w:rsidP="00ED5C0B">
      <w:pPr>
        <w:shd w:val="clear" w:color="auto" w:fill="FFFFFF"/>
        <w:spacing w:before="120" w:after="120" w:line="240" w:lineRule="auto"/>
        <w:rPr>
          <w:rFonts w:eastAsia="Times New Roman" w:cstheme="minorHAnsi"/>
          <w:lang w:eastAsia="sk-SK"/>
        </w:rPr>
      </w:pPr>
      <w:r>
        <w:rPr>
          <w:noProof/>
          <w:lang w:eastAsia="sk-SK"/>
        </w:rPr>
        <w:drawing>
          <wp:inline distT="0" distB="0" distL="0" distR="0" wp14:anchorId="3CA4FC6B" wp14:editId="0BCFDF08">
            <wp:extent cx="3665220" cy="2472802"/>
            <wp:effectExtent l="0" t="0" r="0" b="3810"/>
            <wp:docPr id="13" name="Obrázok 13" descr="https://urobsisam.zoznam.sk/wp-content/uploads/images/fotogaleria/fotogalerie/zahrada_fotogaleria/zelene_hnojenie_fotoalbum/07-thinkstock-big-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robsisam.zoznam.sk/wp-content/uploads/images/fotogaleria/fotogalerie/zahrada_fotogaleria/zelene_hnojenie_fotoalbum/07-thinkstock-big-ima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3644" cy="2478485"/>
                    </a:xfrm>
                    <a:prstGeom prst="rect">
                      <a:avLst/>
                    </a:prstGeom>
                    <a:noFill/>
                    <a:ln>
                      <a:noFill/>
                    </a:ln>
                  </pic:spPr>
                </pic:pic>
              </a:graphicData>
            </a:graphic>
          </wp:inline>
        </w:drawing>
      </w:r>
    </w:p>
    <w:p w14:paraId="17EF9DDD" w14:textId="77777777" w:rsidR="00ED5C0B" w:rsidRDefault="00ED5C0B" w:rsidP="00ED5C0B">
      <w:pPr>
        <w:shd w:val="clear" w:color="auto" w:fill="FFFFFF"/>
        <w:spacing w:before="120" w:after="120" w:line="240" w:lineRule="auto"/>
        <w:rPr>
          <w:rFonts w:eastAsia="Times New Roman" w:cstheme="minorHAnsi"/>
          <w:lang w:eastAsia="sk-SK"/>
        </w:rPr>
      </w:pPr>
      <w:r>
        <w:rPr>
          <w:rFonts w:eastAsia="Times New Roman" w:cstheme="minorHAnsi"/>
          <w:lang w:eastAsia="sk-SK"/>
        </w:rPr>
        <w:t xml:space="preserve">Zdroj: </w:t>
      </w:r>
      <w:r w:rsidRPr="00431B95">
        <w:rPr>
          <w:rFonts w:eastAsia="Times New Roman" w:cstheme="minorHAnsi"/>
          <w:lang w:eastAsia="sk-SK"/>
        </w:rPr>
        <w:t>https://urobsisam.zoznam.sk/zahrada/zelenina-a-ovocie/zelene-hnojenie</w:t>
      </w:r>
    </w:p>
    <w:p w14:paraId="5E87F1B0" w14:textId="77777777" w:rsidR="00ED5C0B" w:rsidRPr="00104E1C" w:rsidRDefault="00ED5C0B" w:rsidP="00ED5C0B">
      <w:pPr>
        <w:shd w:val="clear" w:color="auto" w:fill="FFFFFF"/>
        <w:spacing w:before="120" w:after="120" w:line="240" w:lineRule="auto"/>
        <w:rPr>
          <w:rFonts w:eastAsia="Times New Roman" w:cstheme="minorHAnsi"/>
          <w:lang w:eastAsia="sk-SK"/>
        </w:rPr>
      </w:pPr>
    </w:p>
    <w:p w14:paraId="204FD4F1" w14:textId="77777777" w:rsidR="00ED5C0B" w:rsidRDefault="00ED5C0B" w:rsidP="00ED5C0B">
      <w:pPr>
        <w:spacing w:before="120" w:after="120" w:line="240" w:lineRule="auto"/>
        <w:rPr>
          <w:rStyle w:val="Siln"/>
          <w:rFonts w:cstheme="minorHAnsi"/>
          <w:i/>
          <w:iCs/>
        </w:rPr>
      </w:pPr>
      <w:r w:rsidRPr="00A130D4">
        <w:rPr>
          <w:rStyle w:val="Siln"/>
          <w:rFonts w:cstheme="minorHAnsi"/>
          <w:i/>
          <w:iCs/>
        </w:rPr>
        <w:lastRenderedPageBreak/>
        <w:t>Prínosy zeleného hnojenia</w:t>
      </w:r>
    </w:p>
    <w:p w14:paraId="31A8D986" w14:textId="77777777" w:rsidR="00ED5C0B" w:rsidRDefault="00ED5C0B" w:rsidP="00ED5C0B">
      <w:pPr>
        <w:pStyle w:val="Odsekzoznamu"/>
        <w:numPr>
          <w:ilvl w:val="0"/>
          <w:numId w:val="13"/>
        </w:numPr>
        <w:spacing w:before="120" w:after="120" w:line="240" w:lineRule="auto"/>
      </w:pPr>
      <w:r>
        <w:t>miner</w:t>
      </w:r>
      <w:r w:rsidRPr="00A130D4">
        <w:rPr>
          <w:rFonts w:ascii="Calibri" w:hAnsi="Calibri" w:cs="Calibri"/>
        </w:rPr>
        <w:t>á</w:t>
      </w:r>
      <w:r>
        <w:t>lne a organick</w:t>
      </w:r>
      <w:r w:rsidRPr="00A130D4">
        <w:rPr>
          <w:rFonts w:ascii="Calibri" w:hAnsi="Calibri" w:cs="Calibri"/>
        </w:rPr>
        <w:t>é</w:t>
      </w:r>
      <w:r>
        <w:t xml:space="preserve"> hnojenie</w:t>
      </w:r>
    </w:p>
    <w:p w14:paraId="35ADB775" w14:textId="77777777" w:rsidR="00ED5C0B" w:rsidRDefault="00ED5C0B" w:rsidP="00ED5C0B">
      <w:pPr>
        <w:pStyle w:val="Odsekzoznamu"/>
        <w:numPr>
          <w:ilvl w:val="0"/>
          <w:numId w:val="12"/>
        </w:numPr>
        <w:spacing w:before="120" w:after="120" w:line="240" w:lineRule="auto"/>
      </w:pPr>
      <w:r>
        <w:t>p</w:t>
      </w:r>
      <w:r w:rsidRPr="00A130D4">
        <w:rPr>
          <w:rFonts w:ascii="Calibri" w:hAnsi="Calibri" w:cs="Calibri"/>
        </w:rPr>
        <w:t>ô</w:t>
      </w:r>
      <w:r>
        <w:t>sob</w:t>
      </w:r>
      <w:r w:rsidRPr="00A130D4">
        <w:rPr>
          <w:rFonts w:ascii="Calibri" w:hAnsi="Calibri" w:cs="Calibri"/>
        </w:rPr>
        <w:t>í</w:t>
      </w:r>
      <w:r>
        <w:t xml:space="preserve"> ako </w:t>
      </w:r>
      <w:proofErr w:type="spellStart"/>
      <w:r>
        <w:t>n</w:t>
      </w:r>
      <w:r w:rsidRPr="00A130D4">
        <w:rPr>
          <w:rFonts w:ascii="Calibri" w:hAnsi="Calibri" w:cs="Calibri"/>
        </w:rPr>
        <w:t>á</w:t>
      </w:r>
      <w:r>
        <w:t>stielka</w:t>
      </w:r>
      <w:proofErr w:type="spellEnd"/>
      <w:r>
        <w:t xml:space="preserve"> (p</w:t>
      </w:r>
      <w:r w:rsidRPr="00A130D4">
        <w:rPr>
          <w:rFonts w:ascii="Calibri" w:hAnsi="Calibri" w:cs="Calibri"/>
        </w:rPr>
        <w:t>ô</w:t>
      </w:r>
      <w:r>
        <w:t xml:space="preserve">dny </w:t>
      </w:r>
      <w:proofErr w:type="spellStart"/>
      <w:r>
        <w:t>mul</w:t>
      </w:r>
      <w:r w:rsidRPr="00A130D4">
        <w:rPr>
          <w:rFonts w:ascii="Calibri" w:hAnsi="Calibri" w:cs="Calibri"/>
        </w:rPr>
        <w:t>č</w:t>
      </w:r>
      <w:proofErr w:type="spellEnd"/>
      <w:r>
        <w:t xml:space="preserve">) </w:t>
      </w:r>
      <w:r w:rsidRPr="00A130D4">
        <w:rPr>
          <w:rFonts w:ascii="Calibri" w:hAnsi="Calibri" w:cs="Calibri"/>
        </w:rPr>
        <w:t>–</w:t>
      </w:r>
      <w:r>
        <w:t xml:space="preserve"> udr</w:t>
      </w:r>
      <w:r w:rsidRPr="00A130D4">
        <w:rPr>
          <w:rFonts w:ascii="Calibri" w:hAnsi="Calibri" w:cs="Calibri"/>
        </w:rPr>
        <w:t>ž</w:t>
      </w:r>
      <w:r>
        <w:t>uje p</w:t>
      </w:r>
      <w:r w:rsidRPr="00A130D4">
        <w:rPr>
          <w:rFonts w:ascii="Calibri" w:hAnsi="Calibri" w:cs="Calibri"/>
        </w:rPr>
        <w:t>ô</w:t>
      </w:r>
      <w:r>
        <w:t>dnu vlhkos</w:t>
      </w:r>
      <w:r w:rsidRPr="00A130D4">
        <w:rPr>
          <w:rFonts w:ascii="Calibri" w:hAnsi="Calibri" w:cs="Calibri"/>
        </w:rPr>
        <w:t>ť</w:t>
      </w:r>
      <w:r>
        <w:t xml:space="preserve"> a br</w:t>
      </w:r>
      <w:r w:rsidRPr="00A130D4">
        <w:rPr>
          <w:rFonts w:ascii="Calibri" w:hAnsi="Calibri" w:cs="Calibri"/>
        </w:rPr>
        <w:t>á</w:t>
      </w:r>
      <w:r>
        <w:t>ni tvorbe nebezpe</w:t>
      </w:r>
      <w:r w:rsidRPr="00A130D4">
        <w:rPr>
          <w:rFonts w:ascii="Calibri" w:hAnsi="Calibri" w:cs="Calibri"/>
        </w:rPr>
        <w:t>č</w:t>
      </w:r>
      <w:r>
        <w:t>n</w:t>
      </w:r>
      <w:r w:rsidRPr="00A130D4">
        <w:rPr>
          <w:rFonts w:ascii="Calibri" w:hAnsi="Calibri" w:cs="Calibri"/>
        </w:rPr>
        <w:t>é</w:t>
      </w:r>
      <w:r>
        <w:t>ho pr</w:t>
      </w:r>
      <w:r w:rsidRPr="00A130D4">
        <w:rPr>
          <w:rFonts w:ascii="Calibri" w:hAnsi="Calibri" w:cs="Calibri"/>
        </w:rPr>
        <w:t>í</w:t>
      </w:r>
      <w:r>
        <w:t>su</w:t>
      </w:r>
      <w:r w:rsidRPr="00A130D4">
        <w:rPr>
          <w:rFonts w:ascii="Calibri" w:hAnsi="Calibri" w:cs="Calibri"/>
        </w:rPr>
        <w:t>š</w:t>
      </w:r>
      <w:r>
        <w:t>ku</w:t>
      </w:r>
    </w:p>
    <w:p w14:paraId="6463CBCF" w14:textId="77777777" w:rsidR="00ED5C0B" w:rsidRDefault="00ED5C0B" w:rsidP="00ED5C0B">
      <w:pPr>
        <w:pStyle w:val="Odsekzoznamu"/>
        <w:numPr>
          <w:ilvl w:val="0"/>
          <w:numId w:val="12"/>
        </w:numPr>
        <w:spacing w:before="120" w:after="120" w:line="240" w:lineRule="auto"/>
      </w:pPr>
      <w:r>
        <w:t>zlep</w:t>
      </w:r>
      <w:r w:rsidRPr="00A130D4">
        <w:rPr>
          <w:rFonts w:ascii="Calibri" w:hAnsi="Calibri" w:cs="Calibri"/>
        </w:rPr>
        <w:t>š</w:t>
      </w:r>
      <w:r>
        <w:t>uje p</w:t>
      </w:r>
      <w:r w:rsidRPr="00A130D4">
        <w:rPr>
          <w:rFonts w:ascii="Calibri" w:hAnsi="Calibri" w:cs="Calibri"/>
        </w:rPr>
        <w:t>ô</w:t>
      </w:r>
      <w:r>
        <w:t xml:space="preserve">dnu </w:t>
      </w:r>
      <w:r w:rsidRPr="00A130D4">
        <w:rPr>
          <w:rFonts w:ascii="Calibri" w:hAnsi="Calibri" w:cs="Calibri"/>
        </w:rPr>
        <w:t>š</w:t>
      </w:r>
      <w:r>
        <w:t>trukt</w:t>
      </w:r>
      <w:r w:rsidRPr="00A130D4">
        <w:rPr>
          <w:rFonts w:ascii="Calibri" w:hAnsi="Calibri" w:cs="Calibri"/>
        </w:rPr>
        <w:t>ú</w:t>
      </w:r>
      <w:r>
        <w:t xml:space="preserve">ru </w:t>
      </w:r>
      <w:r w:rsidRPr="00A130D4">
        <w:rPr>
          <w:rFonts w:ascii="Calibri" w:hAnsi="Calibri" w:cs="Calibri"/>
        </w:rPr>
        <w:t>–</w:t>
      </w:r>
      <w:r>
        <w:t xml:space="preserve"> kypros</w:t>
      </w:r>
      <w:r w:rsidRPr="00A130D4">
        <w:rPr>
          <w:rFonts w:ascii="Calibri" w:hAnsi="Calibri" w:cs="Calibri"/>
        </w:rPr>
        <w:t>ť</w:t>
      </w:r>
      <w:r>
        <w:t>, do p</w:t>
      </w:r>
      <w:r w:rsidRPr="00A130D4">
        <w:rPr>
          <w:rFonts w:ascii="Calibri" w:hAnsi="Calibri" w:cs="Calibri"/>
        </w:rPr>
        <w:t>ô</w:t>
      </w:r>
      <w:r>
        <w:t>dy sa dost</w:t>
      </w:r>
      <w:r w:rsidRPr="00A130D4">
        <w:rPr>
          <w:rFonts w:ascii="Calibri" w:hAnsi="Calibri" w:cs="Calibri"/>
        </w:rPr>
        <w:t>á</w:t>
      </w:r>
      <w:r>
        <w:t>va viac vzduchu a lep</w:t>
      </w:r>
      <w:r w:rsidRPr="00A130D4">
        <w:rPr>
          <w:rFonts w:ascii="Calibri" w:hAnsi="Calibri" w:cs="Calibri"/>
        </w:rPr>
        <w:t>š</w:t>
      </w:r>
      <w:r>
        <w:t>ie udr</w:t>
      </w:r>
      <w:r w:rsidRPr="00A130D4">
        <w:rPr>
          <w:rFonts w:ascii="Calibri" w:hAnsi="Calibri" w:cs="Calibri"/>
        </w:rPr>
        <w:t>ž</w:t>
      </w:r>
      <w:r>
        <w:t>iava vlahu</w:t>
      </w:r>
    </w:p>
    <w:p w14:paraId="638EA8E7" w14:textId="77777777" w:rsidR="00ED5C0B" w:rsidRDefault="00ED5C0B" w:rsidP="00ED5C0B">
      <w:pPr>
        <w:pStyle w:val="Odsekzoznamu"/>
        <w:numPr>
          <w:ilvl w:val="0"/>
          <w:numId w:val="12"/>
        </w:numPr>
        <w:spacing w:before="120" w:after="120" w:line="240" w:lineRule="auto"/>
      </w:pPr>
      <w:r>
        <w:t>chr</w:t>
      </w:r>
      <w:r w:rsidRPr="00A130D4">
        <w:rPr>
          <w:rFonts w:ascii="Calibri" w:hAnsi="Calibri" w:cs="Calibri"/>
        </w:rPr>
        <w:t>á</w:t>
      </w:r>
      <w:r>
        <w:t xml:space="preserve">ni </w:t>
      </w:r>
      <w:r w:rsidRPr="00A130D4">
        <w:rPr>
          <w:rFonts w:ascii="Calibri" w:hAnsi="Calibri" w:cs="Calibri"/>
        </w:rPr>
        <w:t>ž</w:t>
      </w:r>
      <w:r>
        <w:t>iviny pred vyplavovaním do spodných vrstiev a vôd</w:t>
      </w:r>
    </w:p>
    <w:p w14:paraId="72F2848D" w14:textId="77777777" w:rsidR="00ED5C0B" w:rsidRDefault="00ED5C0B" w:rsidP="00ED5C0B">
      <w:pPr>
        <w:pStyle w:val="Odsekzoznamu"/>
        <w:numPr>
          <w:ilvl w:val="0"/>
          <w:numId w:val="12"/>
        </w:numPr>
        <w:spacing w:before="120" w:after="120" w:line="240" w:lineRule="auto"/>
      </w:pPr>
      <w:r>
        <w:t>o</w:t>
      </w:r>
      <w:r w:rsidRPr="00A130D4">
        <w:rPr>
          <w:rFonts w:ascii="Calibri" w:hAnsi="Calibri" w:cs="Calibri"/>
        </w:rPr>
        <w:t>ž</w:t>
      </w:r>
      <w:r>
        <w:t>ivuje p</w:t>
      </w:r>
      <w:r w:rsidRPr="00A130D4">
        <w:rPr>
          <w:rFonts w:ascii="Calibri" w:hAnsi="Calibri" w:cs="Calibri"/>
        </w:rPr>
        <w:t>ô</w:t>
      </w:r>
      <w:r>
        <w:t>du, a t</w:t>
      </w:r>
      <w:r w:rsidRPr="00A130D4">
        <w:rPr>
          <w:rFonts w:ascii="Calibri" w:hAnsi="Calibri" w:cs="Calibri"/>
        </w:rPr>
        <w:t>ý</w:t>
      </w:r>
      <w:r>
        <w:t>m aj zvy</w:t>
      </w:r>
      <w:r w:rsidRPr="00A130D4">
        <w:rPr>
          <w:rFonts w:ascii="Calibri" w:hAnsi="Calibri" w:cs="Calibri"/>
        </w:rPr>
        <w:t>š</w:t>
      </w:r>
      <w:r>
        <w:t xml:space="preserve">uje </w:t>
      </w:r>
      <w:r w:rsidRPr="00A130D4">
        <w:rPr>
          <w:rFonts w:ascii="Calibri" w:hAnsi="Calibri" w:cs="Calibri"/>
        </w:rPr>
        <w:t>ú</w:t>
      </w:r>
      <w:r>
        <w:t>rodnos</w:t>
      </w:r>
      <w:r w:rsidRPr="00A130D4">
        <w:rPr>
          <w:rFonts w:ascii="Calibri" w:hAnsi="Calibri" w:cs="Calibri"/>
        </w:rPr>
        <w:t>ť</w:t>
      </w:r>
    </w:p>
    <w:p w14:paraId="5CD3FEDF" w14:textId="77777777" w:rsidR="00ED5C0B" w:rsidRDefault="00ED5C0B" w:rsidP="00ED5C0B">
      <w:pPr>
        <w:pStyle w:val="Odsekzoznamu"/>
        <w:numPr>
          <w:ilvl w:val="0"/>
          <w:numId w:val="12"/>
        </w:numPr>
        <w:spacing w:before="120" w:after="120" w:line="240" w:lineRule="auto"/>
      </w:pPr>
      <w:r>
        <w:t>v zime (ako prikr</w:t>
      </w:r>
      <w:r w:rsidRPr="00A130D4">
        <w:rPr>
          <w:rFonts w:ascii="Calibri" w:hAnsi="Calibri" w:cs="Calibri"/>
        </w:rPr>
        <w:t>ý</w:t>
      </w:r>
      <w:r>
        <w:t>vka) chr</w:t>
      </w:r>
      <w:r w:rsidRPr="00A130D4">
        <w:rPr>
          <w:rFonts w:ascii="Calibri" w:hAnsi="Calibri" w:cs="Calibri"/>
        </w:rPr>
        <w:t>á</w:t>
      </w:r>
      <w:r>
        <w:t>ni p</w:t>
      </w:r>
      <w:r w:rsidRPr="00A130D4">
        <w:rPr>
          <w:rFonts w:ascii="Calibri" w:hAnsi="Calibri" w:cs="Calibri"/>
        </w:rPr>
        <w:t>ô</w:t>
      </w:r>
      <w:r>
        <w:t>du pred r</w:t>
      </w:r>
      <w:r w:rsidRPr="00A130D4">
        <w:rPr>
          <w:rFonts w:ascii="Calibri" w:hAnsi="Calibri" w:cs="Calibri"/>
        </w:rPr>
        <w:t>ý</w:t>
      </w:r>
      <w:r>
        <w:t>chlym zam</w:t>
      </w:r>
      <w:r w:rsidRPr="00A130D4">
        <w:rPr>
          <w:rFonts w:ascii="Calibri" w:hAnsi="Calibri" w:cs="Calibri"/>
        </w:rPr>
        <w:t>ŕ</w:t>
      </w:r>
      <w:r>
        <w:t>zan</w:t>
      </w:r>
      <w:r w:rsidRPr="00A130D4">
        <w:rPr>
          <w:rFonts w:ascii="Calibri" w:hAnsi="Calibri" w:cs="Calibri"/>
        </w:rPr>
        <w:t>í</w:t>
      </w:r>
      <w:r>
        <w:t>m</w:t>
      </w:r>
    </w:p>
    <w:p w14:paraId="4BE58F59" w14:textId="77777777" w:rsidR="00ED5C0B" w:rsidRDefault="00ED5C0B" w:rsidP="00ED5C0B">
      <w:pPr>
        <w:pStyle w:val="Odsekzoznamu"/>
        <w:numPr>
          <w:ilvl w:val="0"/>
          <w:numId w:val="12"/>
        </w:numPr>
        <w:spacing w:before="120" w:after="120" w:line="240" w:lineRule="auto"/>
      </w:pPr>
      <w:r>
        <w:t>p</w:t>
      </w:r>
      <w:r w:rsidRPr="00A130D4">
        <w:rPr>
          <w:rFonts w:ascii="Calibri" w:hAnsi="Calibri" w:cs="Calibri"/>
        </w:rPr>
        <w:t>ô</w:t>
      </w:r>
      <w:r>
        <w:t>sob</w:t>
      </w:r>
      <w:r w:rsidRPr="00A130D4">
        <w:rPr>
          <w:rFonts w:ascii="Calibri" w:hAnsi="Calibri" w:cs="Calibri"/>
        </w:rPr>
        <w:t>í</w:t>
      </w:r>
      <w:r>
        <w:t xml:space="preserve"> </w:t>
      </w:r>
      <w:proofErr w:type="spellStart"/>
      <w:r>
        <w:t>protieroz</w:t>
      </w:r>
      <w:r w:rsidRPr="00A130D4">
        <w:rPr>
          <w:rFonts w:ascii="Calibri" w:hAnsi="Calibri" w:cs="Calibri"/>
        </w:rPr>
        <w:t>í</w:t>
      </w:r>
      <w:r>
        <w:t>vne</w:t>
      </w:r>
      <w:proofErr w:type="spellEnd"/>
      <w:r>
        <w:t xml:space="preserve"> v lete i v zime, na rovine aj svahu</w:t>
      </w:r>
    </w:p>
    <w:p w14:paraId="40B9171C" w14:textId="77777777" w:rsidR="00ED5C0B" w:rsidRPr="00A130D4" w:rsidRDefault="00ED5C0B" w:rsidP="00ED5C0B">
      <w:pPr>
        <w:pStyle w:val="Odsekzoznamu"/>
        <w:numPr>
          <w:ilvl w:val="0"/>
          <w:numId w:val="12"/>
        </w:numPr>
        <w:spacing w:before="120" w:after="120" w:line="240" w:lineRule="auto"/>
      </w:pPr>
      <w:proofErr w:type="spellStart"/>
      <w:r>
        <w:t>detoxikuje</w:t>
      </w:r>
      <w:proofErr w:type="spellEnd"/>
      <w:r>
        <w:t xml:space="preserve"> p</w:t>
      </w:r>
      <w:r w:rsidRPr="00A130D4">
        <w:rPr>
          <w:rFonts w:ascii="Calibri" w:hAnsi="Calibri" w:cs="Calibri"/>
        </w:rPr>
        <w:t>ô</w:t>
      </w:r>
      <w:r>
        <w:t>du a zbavuje ju p</w:t>
      </w:r>
      <w:r w:rsidRPr="00A130D4">
        <w:rPr>
          <w:rFonts w:ascii="Calibri" w:hAnsi="Calibri" w:cs="Calibri"/>
        </w:rPr>
        <w:t>ô</w:t>
      </w:r>
      <w:r>
        <w:t xml:space="preserve">dnej </w:t>
      </w:r>
      <w:r w:rsidRPr="00A130D4">
        <w:rPr>
          <w:rFonts w:ascii="Calibri" w:hAnsi="Calibri" w:cs="Calibri"/>
        </w:rPr>
        <w:t>ú</w:t>
      </w:r>
      <w:r>
        <w:t>navy</w:t>
      </w:r>
    </w:p>
    <w:p w14:paraId="17B8557B" w14:textId="77777777" w:rsidR="00ED5C0B" w:rsidRPr="00114B46" w:rsidRDefault="00ED5C0B" w:rsidP="00ED5C0B">
      <w:pPr>
        <w:spacing w:before="120" w:after="120" w:line="240" w:lineRule="auto"/>
        <w:rPr>
          <w:rStyle w:val="Siln"/>
          <w:rFonts w:cstheme="minorHAnsi"/>
          <w:shd w:val="clear" w:color="auto" w:fill="FFFFFF"/>
        </w:rPr>
      </w:pPr>
      <w:r w:rsidRPr="00114B46">
        <w:rPr>
          <w:rStyle w:val="Siln"/>
          <w:rFonts w:cstheme="minorHAnsi"/>
          <w:shd w:val="clear" w:color="auto" w:fill="FFFFFF"/>
        </w:rPr>
        <w:t>Výber rastlín podľa pôdy:</w:t>
      </w:r>
    </w:p>
    <w:p w14:paraId="15B40E07" w14:textId="77777777" w:rsidR="00ED5C0B" w:rsidRDefault="00ED5C0B" w:rsidP="00ED5C0B">
      <w:pPr>
        <w:spacing w:before="120" w:after="120" w:line="240" w:lineRule="auto"/>
        <w:rPr>
          <w:rFonts w:cstheme="minorHAnsi"/>
          <w:shd w:val="clear" w:color="auto" w:fill="FFFFFF"/>
        </w:rPr>
      </w:pPr>
      <w:r w:rsidRPr="00114B46">
        <w:rPr>
          <w:rStyle w:val="Siln"/>
          <w:rFonts w:cstheme="minorHAnsi"/>
          <w:shd w:val="clear" w:color="auto" w:fill="FFFFFF"/>
        </w:rPr>
        <w:t>Ľahké piesočné pôdy:</w:t>
      </w:r>
      <w:r w:rsidRPr="00114B46">
        <w:rPr>
          <w:rFonts w:cstheme="minorHAnsi"/>
          <w:shd w:val="clear" w:color="auto" w:fill="FFFFFF"/>
        </w:rPr>
        <w:t xml:space="preserve"> ďatelina purpurová, vtáčia noha siata, </w:t>
      </w:r>
      <w:proofErr w:type="spellStart"/>
      <w:r w:rsidRPr="00114B46">
        <w:rPr>
          <w:rFonts w:cstheme="minorHAnsi"/>
          <w:shd w:val="clear" w:color="auto" w:fill="FFFFFF"/>
        </w:rPr>
        <w:t>vičenec</w:t>
      </w:r>
      <w:proofErr w:type="spellEnd"/>
      <w:r w:rsidRPr="00114B46">
        <w:rPr>
          <w:rFonts w:cstheme="minorHAnsi"/>
          <w:shd w:val="clear" w:color="auto" w:fill="FFFFFF"/>
        </w:rPr>
        <w:t xml:space="preserve">, ľadenec, bôľhoj, hrach siaty roľný, </w:t>
      </w:r>
      <w:proofErr w:type="spellStart"/>
      <w:r w:rsidRPr="00114B46">
        <w:rPr>
          <w:rFonts w:cstheme="minorHAnsi"/>
          <w:shd w:val="clear" w:color="auto" w:fill="FFFFFF"/>
        </w:rPr>
        <w:t>lupína</w:t>
      </w:r>
      <w:proofErr w:type="spellEnd"/>
      <w:r w:rsidRPr="00114B46">
        <w:rPr>
          <w:rFonts w:cstheme="minorHAnsi"/>
          <w:shd w:val="clear" w:color="auto" w:fill="FFFFFF"/>
        </w:rPr>
        <w:t xml:space="preserve"> biela a žltá, </w:t>
      </w:r>
      <w:proofErr w:type="spellStart"/>
      <w:r w:rsidRPr="00114B46">
        <w:rPr>
          <w:rFonts w:cstheme="minorHAnsi"/>
          <w:shd w:val="clear" w:color="auto" w:fill="FFFFFF"/>
        </w:rPr>
        <w:t>komonica</w:t>
      </w:r>
      <w:proofErr w:type="spellEnd"/>
      <w:r>
        <w:rPr>
          <w:rFonts w:cstheme="minorHAnsi"/>
          <w:shd w:val="clear" w:color="auto" w:fill="FFFFFF"/>
        </w:rPr>
        <w:t xml:space="preserve"> </w:t>
      </w:r>
    </w:p>
    <w:p w14:paraId="378ADAD1" w14:textId="77777777" w:rsidR="00ED5C0B" w:rsidRDefault="00ED5C0B" w:rsidP="00ED5C0B">
      <w:pPr>
        <w:spacing w:before="120" w:after="120" w:line="240" w:lineRule="auto"/>
        <w:rPr>
          <w:rFonts w:cstheme="minorHAnsi"/>
          <w:shd w:val="clear" w:color="auto" w:fill="FFFFFF"/>
        </w:rPr>
      </w:pPr>
      <w:r w:rsidRPr="00114B46">
        <w:rPr>
          <w:rStyle w:val="Siln"/>
          <w:rFonts w:cstheme="minorHAnsi"/>
          <w:shd w:val="clear" w:color="auto" w:fill="FFFFFF"/>
        </w:rPr>
        <w:t>Stredné pôdy:</w:t>
      </w:r>
      <w:r w:rsidRPr="00114B46">
        <w:rPr>
          <w:rFonts w:cstheme="minorHAnsi"/>
          <w:shd w:val="clear" w:color="auto" w:fill="FFFFFF"/>
        </w:rPr>
        <w:t> </w:t>
      </w:r>
      <w:proofErr w:type="spellStart"/>
      <w:r w:rsidRPr="00114B46">
        <w:rPr>
          <w:rFonts w:cstheme="minorHAnsi"/>
          <w:shd w:val="clear" w:color="auto" w:fill="FFFFFF"/>
        </w:rPr>
        <w:t>vičenec</w:t>
      </w:r>
      <w:proofErr w:type="spellEnd"/>
      <w:r w:rsidRPr="00114B46">
        <w:rPr>
          <w:rFonts w:cstheme="minorHAnsi"/>
          <w:shd w:val="clear" w:color="auto" w:fill="FFFFFF"/>
        </w:rPr>
        <w:t xml:space="preserve">, ľadenec, hrach siaty roľný, </w:t>
      </w:r>
      <w:proofErr w:type="spellStart"/>
      <w:r w:rsidRPr="00114B46">
        <w:rPr>
          <w:rFonts w:cstheme="minorHAnsi"/>
          <w:shd w:val="clear" w:color="auto" w:fill="FFFFFF"/>
        </w:rPr>
        <w:t>lupína</w:t>
      </w:r>
      <w:proofErr w:type="spellEnd"/>
      <w:r w:rsidRPr="00114B46">
        <w:rPr>
          <w:rFonts w:cstheme="minorHAnsi"/>
          <w:shd w:val="clear" w:color="auto" w:fill="FFFFFF"/>
        </w:rPr>
        <w:t xml:space="preserve"> biela, ďateliny, vika, hrach, sója, bôb, pohánka, repka, vtáčia noha siata, horčica </w:t>
      </w:r>
    </w:p>
    <w:p w14:paraId="64F94736" w14:textId="77777777" w:rsidR="00ED5C0B" w:rsidRPr="00114B46" w:rsidRDefault="00ED5C0B" w:rsidP="00ED5C0B">
      <w:pPr>
        <w:spacing w:before="120" w:after="120" w:line="240" w:lineRule="auto"/>
        <w:rPr>
          <w:rFonts w:cstheme="minorHAnsi"/>
        </w:rPr>
      </w:pPr>
      <w:r w:rsidRPr="00114B46">
        <w:rPr>
          <w:rStyle w:val="Siln"/>
          <w:rFonts w:cstheme="minorHAnsi"/>
          <w:shd w:val="clear" w:color="auto" w:fill="FFFFFF"/>
        </w:rPr>
        <w:t>Ťažké pôdy:</w:t>
      </w:r>
      <w:r w:rsidRPr="00114B46">
        <w:rPr>
          <w:rFonts w:cstheme="minorHAnsi"/>
          <w:shd w:val="clear" w:color="auto" w:fill="FFFFFF"/>
        </w:rPr>
        <w:t> bôb konský, lucerna chmeľová, vika, hrach, ďatelina hybridná, horčica</w:t>
      </w:r>
    </w:p>
    <w:p w14:paraId="4A2DC0CD" w14:textId="77777777" w:rsidR="00ED5C0B" w:rsidRDefault="00ED5C0B" w:rsidP="00ED5C0B">
      <w:pPr>
        <w:spacing w:before="120" w:after="120" w:line="240" w:lineRule="auto"/>
        <w:rPr>
          <w:rFonts w:cstheme="minorHAnsi"/>
        </w:rPr>
      </w:pPr>
    </w:p>
    <w:p w14:paraId="584A5EAC" w14:textId="77777777" w:rsidR="00ED5C0B" w:rsidRDefault="00ED5C0B" w:rsidP="00ED5C0B">
      <w:pPr>
        <w:spacing w:before="120" w:after="120" w:line="240" w:lineRule="auto"/>
        <w:rPr>
          <w:rFonts w:cstheme="minorHAnsi"/>
        </w:rPr>
      </w:pPr>
      <w:r>
        <w:rPr>
          <w:rFonts w:cstheme="minorHAnsi"/>
        </w:rPr>
        <w:t>Videá:</w:t>
      </w:r>
    </w:p>
    <w:p w14:paraId="381EE365" w14:textId="77777777" w:rsidR="00ED5C0B" w:rsidRDefault="00ED5C0B" w:rsidP="00ED5C0B">
      <w:pPr>
        <w:spacing w:before="120" w:after="120" w:line="240" w:lineRule="auto"/>
        <w:rPr>
          <w:rFonts w:cstheme="minorHAnsi"/>
        </w:rPr>
      </w:pPr>
      <w:r w:rsidRPr="00431B95">
        <w:rPr>
          <w:rFonts w:cstheme="minorHAnsi"/>
        </w:rPr>
        <w:t>https://www.youtube.com/watch?v=nrVP_mBAW08</w:t>
      </w:r>
    </w:p>
    <w:p w14:paraId="14067DA6" w14:textId="77777777" w:rsidR="00ED5C0B" w:rsidRPr="00114B46" w:rsidRDefault="00ED5C0B" w:rsidP="00ED5C0B">
      <w:pPr>
        <w:spacing w:before="120" w:after="120" w:line="240" w:lineRule="auto"/>
        <w:rPr>
          <w:rFonts w:cstheme="minorHAnsi"/>
        </w:rPr>
      </w:pPr>
      <w:r w:rsidRPr="00431B95">
        <w:rPr>
          <w:rFonts w:cstheme="minorHAnsi"/>
        </w:rPr>
        <w:t>https://www.youtube.com/watch?v=IMfqvzH1e-Q</w:t>
      </w:r>
    </w:p>
    <w:p w14:paraId="580F089E" w14:textId="77777777" w:rsidR="00ED5C0B" w:rsidRPr="00431B95" w:rsidRDefault="00ED5C0B" w:rsidP="00ED5C0B">
      <w:pPr>
        <w:spacing w:before="120" w:after="120" w:line="240" w:lineRule="auto"/>
        <w:rPr>
          <w:rFonts w:cstheme="minorHAnsi"/>
        </w:rPr>
      </w:pPr>
      <w:r w:rsidRPr="00431B95">
        <w:rPr>
          <w:rFonts w:cstheme="minorHAnsi"/>
        </w:rPr>
        <w:t>https://www.youtube.com/watch?v=8oTic2wJlv4&amp;t=2s</w:t>
      </w:r>
    </w:p>
    <w:p w14:paraId="505830A3" w14:textId="77777777" w:rsidR="00ED5C0B" w:rsidRDefault="00ED5C0B">
      <w:pPr>
        <w:rPr>
          <w:rFonts w:cstheme="minorHAnsi"/>
          <w:b/>
        </w:rPr>
      </w:pPr>
      <w:r>
        <w:rPr>
          <w:rFonts w:cstheme="minorHAnsi"/>
          <w:b/>
        </w:rPr>
        <w:br w:type="page"/>
      </w:r>
    </w:p>
    <w:p w14:paraId="53CA81E5" w14:textId="2923754F" w:rsidR="00ED5C0B" w:rsidRPr="00114B46" w:rsidRDefault="00ED5C0B" w:rsidP="00ED5C0B">
      <w:pPr>
        <w:spacing w:before="120" w:after="120" w:line="240" w:lineRule="auto"/>
        <w:rPr>
          <w:rFonts w:cstheme="minorHAnsi"/>
          <w:b/>
        </w:rPr>
      </w:pPr>
      <w:r w:rsidRPr="00114B46">
        <w:rPr>
          <w:rFonts w:cstheme="minorHAnsi"/>
          <w:b/>
        </w:rPr>
        <w:lastRenderedPageBreak/>
        <w:t>PRIRODZENÍ PREDÁTORI</w:t>
      </w:r>
    </w:p>
    <w:p w14:paraId="1AE608A2" w14:textId="77777777" w:rsidR="00ED5C0B" w:rsidRPr="00114B46" w:rsidRDefault="00ED5C0B" w:rsidP="00ED5C0B">
      <w:pPr>
        <w:spacing w:before="120" w:after="120" w:line="240" w:lineRule="auto"/>
        <w:rPr>
          <w:rFonts w:cstheme="minorHAnsi"/>
          <w:shd w:val="clear" w:color="auto" w:fill="FFFFFF"/>
        </w:rPr>
      </w:pPr>
      <w:r w:rsidRPr="00114B46">
        <w:rPr>
          <w:rFonts w:cstheme="minorHAnsi"/>
          <w:shd w:val="clear" w:color="auto" w:fill="FFFFFF"/>
        </w:rPr>
        <w:t>Podporujte prirodzen</w:t>
      </w:r>
      <w:r>
        <w:rPr>
          <w:rFonts w:cstheme="minorHAnsi"/>
          <w:shd w:val="clear" w:color="auto" w:fill="FFFFFF"/>
        </w:rPr>
        <w:t>ých</w:t>
      </w:r>
      <w:r w:rsidRPr="00114B46">
        <w:rPr>
          <w:rFonts w:cstheme="minorHAnsi"/>
          <w:shd w:val="clear" w:color="auto" w:fill="FFFFFF"/>
        </w:rPr>
        <w:t xml:space="preserve"> predátor</w:t>
      </w:r>
      <w:r>
        <w:rPr>
          <w:rFonts w:cstheme="minorHAnsi"/>
          <w:shd w:val="clear" w:color="auto" w:fill="FFFFFF"/>
        </w:rPr>
        <w:t>ov</w:t>
      </w:r>
      <w:r w:rsidRPr="00114B46">
        <w:rPr>
          <w:rFonts w:cstheme="minorHAnsi"/>
          <w:shd w:val="clear" w:color="auto" w:fill="FFFFFF"/>
        </w:rPr>
        <w:t xml:space="preserve">, ako sú lienky, osičky, ropuchy, </w:t>
      </w:r>
      <w:proofErr w:type="spellStart"/>
      <w:r w:rsidRPr="00114B46">
        <w:rPr>
          <w:rFonts w:cstheme="minorHAnsi"/>
          <w:shd w:val="clear" w:color="auto" w:fill="FFFFFF"/>
        </w:rPr>
        <w:t>bystruškovité</w:t>
      </w:r>
      <w:proofErr w:type="spellEnd"/>
      <w:r w:rsidRPr="00114B46">
        <w:rPr>
          <w:rFonts w:cstheme="minorHAnsi"/>
          <w:shd w:val="clear" w:color="auto" w:fill="FFFFFF"/>
        </w:rPr>
        <w:t>, ježe a sýkorky, v záhrade. Vytvorte im vhodné miesta na život, napríklad jazierko. Poskytnite im úkryt a miesto na prezimovanie, ako je napríklad hromada polien, a na strategických miestach im nechajte potravu.</w:t>
      </w:r>
    </w:p>
    <w:p w14:paraId="05E5EB8C" w14:textId="77777777" w:rsidR="00ED5C0B" w:rsidRDefault="00ED5C0B" w:rsidP="00ED5C0B">
      <w:pPr>
        <w:spacing w:before="120" w:after="120" w:line="240" w:lineRule="auto"/>
        <w:rPr>
          <w:rFonts w:cstheme="minorHAnsi"/>
          <w:shd w:val="clear" w:color="auto" w:fill="FFFFFF"/>
        </w:rPr>
      </w:pPr>
      <w:r w:rsidRPr="00114B46">
        <w:rPr>
          <w:rFonts w:cstheme="minorHAnsi"/>
          <w:shd w:val="clear" w:color="auto" w:fill="FFFFFF"/>
        </w:rPr>
        <w:t>Zoznam predátorsky najúčinnejšieho a najbežnejšieho hmyzu v záhradách:</w:t>
      </w:r>
    </w:p>
    <w:tbl>
      <w:tblPr>
        <w:tblW w:w="9072" w:type="dxa"/>
        <w:tblInd w:w="-5" w:type="dxa"/>
        <w:tblCellMar>
          <w:left w:w="70" w:type="dxa"/>
          <w:right w:w="70" w:type="dxa"/>
        </w:tblCellMar>
        <w:tblLook w:val="04A0" w:firstRow="1" w:lastRow="0" w:firstColumn="1" w:lastColumn="0" w:noHBand="0" w:noVBand="1"/>
      </w:tblPr>
      <w:tblGrid>
        <w:gridCol w:w="5670"/>
        <w:gridCol w:w="3402"/>
      </w:tblGrid>
      <w:tr w:rsidR="00ED5C0B" w:rsidRPr="003A1422" w14:paraId="179E5244" w14:textId="77777777" w:rsidTr="001D61F7">
        <w:trPr>
          <w:trHeight w:val="576"/>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2D02F" w14:textId="77777777" w:rsidR="00ED5C0B" w:rsidRPr="003A1422" w:rsidRDefault="00ED5C0B" w:rsidP="001D61F7">
            <w:pPr>
              <w:spacing w:after="0" w:line="240" w:lineRule="auto"/>
              <w:rPr>
                <w:rFonts w:ascii="Calibri" w:eastAsia="Times New Roman" w:hAnsi="Calibri" w:cs="Calibri"/>
                <w:color w:val="000000"/>
                <w:lang w:eastAsia="sk-SK"/>
              </w:rPr>
            </w:pPr>
            <w:r w:rsidRPr="003A1422">
              <w:rPr>
                <w:rFonts w:ascii="Calibri" w:eastAsia="Times New Roman" w:hAnsi="Calibri" w:cstheme="minorHAnsi"/>
                <w:color w:val="000000"/>
                <w:lang w:eastAsia="sk-SK"/>
              </w:rPr>
              <w:t>zlatoočka škvrnitá – je spolu so svojou larvou mimoriadnym dravcom a ničiteľom najmä vošiek (larva ich počas 3-týždňového vývoja zlikviduje až 300),</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72D95BA9"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2B5569FC" wp14:editId="2070095A">
                  <wp:extent cx="1620000" cy="1078622"/>
                  <wp:effectExtent l="0" t="0" r="0" b="7620"/>
                  <wp:docPr id="2" name="Obrázok 2" descr="D:\SK_klima\realizacia\edukacne_aktivity\ucebne_osnovy\hotove\ekolog_polnohospodarstvo\hmyz\zlatoocka_skvrn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_klima\realizacia\edukacne_aktivity\ucebne_osnovy\hotove\ekolog_polnohospodarstvo\hmyz\zlatoocka_skvrnit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0000" cy="1078622"/>
                          </a:xfrm>
                          <a:prstGeom prst="rect">
                            <a:avLst/>
                          </a:prstGeom>
                          <a:noFill/>
                          <a:ln>
                            <a:noFill/>
                          </a:ln>
                        </pic:spPr>
                      </pic:pic>
                    </a:graphicData>
                  </a:graphic>
                </wp:inline>
              </w:drawing>
            </w:r>
          </w:p>
        </w:tc>
      </w:tr>
      <w:tr w:rsidR="00ED5C0B" w:rsidRPr="003A1422" w14:paraId="18B1CE47" w14:textId="77777777" w:rsidTr="001D61F7">
        <w:trPr>
          <w:trHeight w:val="288"/>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2FC6B586" w14:textId="3BCDCBAE" w:rsidR="00ED5C0B" w:rsidRPr="003A1422" w:rsidRDefault="00ED5C0B" w:rsidP="001D61F7">
            <w:pPr>
              <w:spacing w:after="0" w:line="240" w:lineRule="auto"/>
              <w:rPr>
                <w:rFonts w:ascii="Calibri" w:eastAsia="Times New Roman" w:hAnsi="Calibri" w:cs="Calibri"/>
                <w:color w:val="000000"/>
                <w:lang w:eastAsia="sk-SK"/>
              </w:rPr>
            </w:pPr>
            <w:proofErr w:type="spellStart"/>
            <w:r w:rsidRPr="003A1422">
              <w:rPr>
                <w:rFonts w:ascii="Calibri" w:eastAsia="Times New Roman" w:hAnsi="Calibri" w:cstheme="minorHAnsi"/>
                <w:color w:val="000000"/>
                <w:lang w:eastAsia="sk-SK"/>
              </w:rPr>
              <w:t>lumčíky</w:t>
            </w:r>
            <w:proofErr w:type="spellEnd"/>
            <w:r w:rsidR="006315D7">
              <w:rPr>
                <w:rFonts w:ascii="Calibri" w:eastAsia="Times New Roman" w:hAnsi="Calibri" w:cstheme="minorHAnsi"/>
                <w:color w:val="000000"/>
                <w:lang w:eastAsia="sk-SK"/>
              </w:rPr>
              <w:t xml:space="preserve"> </w:t>
            </w:r>
            <w:r w:rsidRPr="003A1422">
              <w:rPr>
                <w:rFonts w:ascii="Calibri" w:eastAsia="Times New Roman" w:hAnsi="Calibri" w:cstheme="minorHAnsi"/>
                <w:color w:val="000000"/>
                <w:lang w:eastAsia="sk-SK"/>
              </w:rPr>
              <w:t>– parazitickí dravci kladúci vajíčka do hmyzích lariev a húseníc,</w:t>
            </w:r>
          </w:p>
        </w:tc>
        <w:tc>
          <w:tcPr>
            <w:tcW w:w="3402" w:type="dxa"/>
            <w:tcBorders>
              <w:top w:val="nil"/>
              <w:left w:val="nil"/>
              <w:bottom w:val="single" w:sz="4" w:space="0" w:color="auto"/>
              <w:right w:val="single" w:sz="4" w:space="0" w:color="auto"/>
            </w:tcBorders>
            <w:shd w:val="clear" w:color="auto" w:fill="auto"/>
            <w:noWrap/>
            <w:vAlign w:val="bottom"/>
            <w:hideMark/>
          </w:tcPr>
          <w:p w14:paraId="752E9FB5"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67F748F3" wp14:editId="76F7C035">
                  <wp:extent cx="1620000" cy="1088437"/>
                  <wp:effectExtent l="0" t="0" r="0" b="0"/>
                  <wp:docPr id="3" name="Obrázok 3" descr="D:\SK_klima\realizacia\edukacne_aktivity\ucebne_osnovy\hotove\ekolog_polnohospodarstvo\hmyz\lumcik_zltono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_klima\realizacia\edukacne_aktivity\ucebne_osnovy\hotove\ekolog_polnohospodarstvo\hmyz\lumcik_zltonoh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0000" cy="1088437"/>
                          </a:xfrm>
                          <a:prstGeom prst="rect">
                            <a:avLst/>
                          </a:prstGeom>
                          <a:noFill/>
                          <a:ln>
                            <a:noFill/>
                          </a:ln>
                        </pic:spPr>
                      </pic:pic>
                    </a:graphicData>
                  </a:graphic>
                </wp:inline>
              </w:drawing>
            </w:r>
          </w:p>
        </w:tc>
      </w:tr>
      <w:tr w:rsidR="00ED5C0B" w:rsidRPr="003A1422" w14:paraId="36E50477" w14:textId="77777777" w:rsidTr="001D61F7">
        <w:trPr>
          <w:trHeight w:val="576"/>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78434671" w14:textId="77777777" w:rsidR="00ED5C0B" w:rsidRPr="003A1422" w:rsidRDefault="00ED5C0B" w:rsidP="001D61F7">
            <w:pPr>
              <w:spacing w:after="0" w:line="240" w:lineRule="auto"/>
              <w:rPr>
                <w:rFonts w:ascii="Calibri" w:eastAsia="Times New Roman" w:hAnsi="Calibri" w:cs="Calibri"/>
                <w:color w:val="000000"/>
                <w:lang w:eastAsia="sk-SK"/>
              </w:rPr>
            </w:pPr>
            <w:proofErr w:type="spellStart"/>
            <w:r w:rsidRPr="003A1422">
              <w:rPr>
                <w:rFonts w:ascii="Calibri" w:eastAsia="Times New Roman" w:hAnsi="Calibri" w:cstheme="minorHAnsi"/>
                <w:color w:val="000000"/>
                <w:lang w:eastAsia="sk-SK"/>
              </w:rPr>
              <w:t>bystruša</w:t>
            </w:r>
            <w:proofErr w:type="spellEnd"/>
            <w:r w:rsidRPr="003A1422">
              <w:rPr>
                <w:rFonts w:ascii="Calibri" w:eastAsia="Times New Roman" w:hAnsi="Calibri" w:cstheme="minorHAnsi"/>
                <w:color w:val="000000"/>
                <w:lang w:eastAsia="sk-SK"/>
              </w:rPr>
              <w:t xml:space="preserve"> </w:t>
            </w:r>
            <w:proofErr w:type="spellStart"/>
            <w:r w:rsidRPr="003A1422">
              <w:rPr>
                <w:rFonts w:ascii="Calibri" w:eastAsia="Times New Roman" w:hAnsi="Calibri" w:cstheme="minorHAnsi"/>
                <w:color w:val="000000"/>
                <w:lang w:eastAsia="sk-SK"/>
              </w:rPr>
              <w:t>červenonohá</w:t>
            </w:r>
            <w:proofErr w:type="spellEnd"/>
            <w:r w:rsidRPr="003A1422">
              <w:rPr>
                <w:rFonts w:ascii="Calibri" w:eastAsia="Times New Roman" w:hAnsi="Calibri" w:cstheme="minorHAnsi"/>
                <w:color w:val="000000"/>
                <w:lang w:eastAsia="sk-SK"/>
              </w:rPr>
              <w:t xml:space="preserve"> – muche podobný predátor, ktorý je významným  cudzopasným parazitom húseníc podobne ako </w:t>
            </w:r>
            <w:proofErr w:type="spellStart"/>
            <w:r w:rsidRPr="003A1422">
              <w:rPr>
                <w:rFonts w:ascii="Calibri" w:eastAsia="Times New Roman" w:hAnsi="Calibri" w:cstheme="minorHAnsi"/>
                <w:color w:val="000000"/>
                <w:lang w:eastAsia="sk-SK"/>
              </w:rPr>
              <w:t>lumčíky</w:t>
            </w:r>
            <w:proofErr w:type="spellEnd"/>
            <w:r w:rsidRPr="003A1422">
              <w:rPr>
                <w:rFonts w:ascii="Calibri" w:eastAsia="Times New Roman" w:hAnsi="Calibri" w:cstheme="minorHAnsi"/>
                <w:color w:val="000000"/>
                <w:lang w:eastAsia="sk-SK"/>
              </w:rPr>
              <w:t xml:space="preserve">; </w:t>
            </w:r>
            <w:proofErr w:type="spellStart"/>
            <w:r w:rsidRPr="003A1422">
              <w:rPr>
                <w:rFonts w:ascii="Calibri" w:eastAsia="Times New Roman" w:hAnsi="Calibri" w:cstheme="minorHAnsi"/>
                <w:color w:val="000000"/>
                <w:lang w:eastAsia="sk-SK"/>
              </w:rPr>
              <w:t>imága</w:t>
            </w:r>
            <w:proofErr w:type="spellEnd"/>
            <w:r w:rsidRPr="003A1422">
              <w:rPr>
                <w:rFonts w:ascii="Calibri" w:eastAsia="Times New Roman" w:hAnsi="Calibri" w:cstheme="minorHAnsi"/>
                <w:color w:val="000000"/>
                <w:lang w:eastAsia="sk-SK"/>
              </w:rPr>
              <w:t xml:space="preserve"> sa živia na kvetoch,</w:t>
            </w:r>
          </w:p>
        </w:tc>
        <w:tc>
          <w:tcPr>
            <w:tcW w:w="3402" w:type="dxa"/>
            <w:tcBorders>
              <w:top w:val="nil"/>
              <w:left w:val="nil"/>
              <w:bottom w:val="single" w:sz="4" w:space="0" w:color="auto"/>
              <w:right w:val="single" w:sz="4" w:space="0" w:color="auto"/>
            </w:tcBorders>
            <w:shd w:val="clear" w:color="auto" w:fill="auto"/>
            <w:noWrap/>
            <w:vAlign w:val="bottom"/>
            <w:hideMark/>
          </w:tcPr>
          <w:p w14:paraId="47F25649"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391321E5" wp14:editId="7038EC57">
                  <wp:extent cx="1620000" cy="1185300"/>
                  <wp:effectExtent l="0" t="0" r="0" b="0"/>
                  <wp:docPr id="4" name="Obrázok 4" descr="D:\SK_klima\realizacia\edukacne_aktivity\ucebne_osnovy\hotove\ekolog_polnohospodarstvo\hmyz\bystrusa_cervenono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_klima\realizacia\edukacne_aktivity\ucebne_osnovy\hotove\ekolog_polnohospodarstvo\hmyz\bystrusa_cervenonoh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0000" cy="1185300"/>
                          </a:xfrm>
                          <a:prstGeom prst="rect">
                            <a:avLst/>
                          </a:prstGeom>
                          <a:noFill/>
                          <a:ln>
                            <a:noFill/>
                          </a:ln>
                        </pic:spPr>
                      </pic:pic>
                    </a:graphicData>
                  </a:graphic>
                </wp:inline>
              </w:drawing>
            </w:r>
          </w:p>
        </w:tc>
      </w:tr>
      <w:tr w:rsidR="00ED5C0B" w:rsidRPr="003A1422" w14:paraId="5F81FADA" w14:textId="77777777" w:rsidTr="001D61F7">
        <w:trPr>
          <w:trHeight w:val="288"/>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0AE909D2" w14:textId="77777777" w:rsidR="00ED5C0B" w:rsidRPr="003A1422" w:rsidRDefault="00ED5C0B" w:rsidP="001D61F7">
            <w:pPr>
              <w:spacing w:after="0" w:line="240" w:lineRule="auto"/>
              <w:rPr>
                <w:rFonts w:ascii="Calibri" w:eastAsia="Times New Roman" w:hAnsi="Calibri" w:cs="Calibri"/>
                <w:color w:val="000000"/>
                <w:lang w:eastAsia="sk-SK"/>
              </w:rPr>
            </w:pPr>
            <w:proofErr w:type="spellStart"/>
            <w:r w:rsidRPr="003A1422">
              <w:rPr>
                <w:rFonts w:ascii="Calibri" w:eastAsia="Times New Roman" w:hAnsi="Calibri" w:cstheme="minorHAnsi"/>
                <w:color w:val="000000"/>
                <w:lang w:eastAsia="sk-SK"/>
              </w:rPr>
              <w:t>dlhokrčka</w:t>
            </w:r>
            <w:proofErr w:type="spellEnd"/>
            <w:r w:rsidRPr="003A1422">
              <w:rPr>
                <w:rFonts w:ascii="Calibri" w:eastAsia="Times New Roman" w:hAnsi="Calibri" w:cstheme="minorHAnsi"/>
                <w:color w:val="000000"/>
                <w:lang w:eastAsia="sk-SK"/>
              </w:rPr>
              <w:t xml:space="preserve"> – </w:t>
            </w:r>
            <w:proofErr w:type="spellStart"/>
            <w:r w:rsidRPr="003A1422">
              <w:rPr>
                <w:rFonts w:ascii="Calibri" w:eastAsia="Times New Roman" w:hAnsi="Calibri" w:cstheme="minorHAnsi"/>
                <w:color w:val="000000"/>
                <w:lang w:eastAsia="sk-SK"/>
              </w:rPr>
              <w:t>sieťokrídly</w:t>
            </w:r>
            <w:proofErr w:type="spellEnd"/>
            <w:r w:rsidRPr="003A1422">
              <w:rPr>
                <w:rFonts w:ascii="Calibri" w:eastAsia="Times New Roman" w:hAnsi="Calibri" w:cstheme="minorHAnsi"/>
                <w:color w:val="000000"/>
                <w:lang w:eastAsia="sk-SK"/>
              </w:rPr>
              <w:t xml:space="preserve"> dravý predátor rôznych druhov hmyzu,</w:t>
            </w:r>
          </w:p>
        </w:tc>
        <w:tc>
          <w:tcPr>
            <w:tcW w:w="3402" w:type="dxa"/>
            <w:tcBorders>
              <w:top w:val="nil"/>
              <w:left w:val="nil"/>
              <w:bottom w:val="single" w:sz="4" w:space="0" w:color="auto"/>
              <w:right w:val="single" w:sz="4" w:space="0" w:color="auto"/>
            </w:tcBorders>
            <w:shd w:val="clear" w:color="auto" w:fill="auto"/>
            <w:noWrap/>
            <w:vAlign w:val="bottom"/>
            <w:hideMark/>
          </w:tcPr>
          <w:p w14:paraId="292A86CC"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074E2B1A" wp14:editId="5214396A">
                  <wp:extent cx="1620000" cy="1077822"/>
                  <wp:effectExtent l="0" t="0" r="0" b="8255"/>
                  <wp:docPr id="5" name="Obrázok 5" descr="D:\SK_klima\realizacia\edukacne_aktivity\ucebne_osnovy\hotove\ekolog_polnohospodarstvo\hmyz\dlhokrcka_obycaj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_klima\realizacia\edukacne_aktivity\ucebne_osnovy\hotove\ekolog_polnohospodarstvo\hmyz\dlhokrcka_obycajn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0000" cy="1077822"/>
                          </a:xfrm>
                          <a:prstGeom prst="rect">
                            <a:avLst/>
                          </a:prstGeom>
                          <a:noFill/>
                          <a:ln>
                            <a:noFill/>
                          </a:ln>
                        </pic:spPr>
                      </pic:pic>
                    </a:graphicData>
                  </a:graphic>
                </wp:inline>
              </w:drawing>
            </w:r>
          </w:p>
        </w:tc>
      </w:tr>
      <w:tr w:rsidR="00ED5C0B" w:rsidRPr="003A1422" w14:paraId="46909133" w14:textId="77777777" w:rsidTr="006315D7">
        <w:trPr>
          <w:trHeight w:val="288"/>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1881669F" w14:textId="77777777" w:rsidR="00ED5C0B" w:rsidRPr="003A1422" w:rsidRDefault="00ED5C0B" w:rsidP="001D61F7">
            <w:pPr>
              <w:spacing w:after="0" w:line="240" w:lineRule="auto"/>
              <w:rPr>
                <w:rFonts w:ascii="Calibri" w:eastAsia="Times New Roman" w:hAnsi="Calibri" w:cs="Calibri"/>
                <w:color w:val="000000"/>
                <w:lang w:eastAsia="sk-SK"/>
              </w:rPr>
            </w:pPr>
            <w:proofErr w:type="spellStart"/>
            <w:r w:rsidRPr="003A1422">
              <w:rPr>
                <w:rFonts w:ascii="Calibri" w:eastAsia="Times New Roman" w:hAnsi="Calibri" w:cstheme="minorHAnsi"/>
                <w:color w:val="000000"/>
                <w:lang w:eastAsia="sk-SK"/>
              </w:rPr>
              <w:t>srpica</w:t>
            </w:r>
            <w:proofErr w:type="spellEnd"/>
            <w:r w:rsidRPr="003A1422">
              <w:rPr>
                <w:rFonts w:ascii="Calibri" w:eastAsia="Times New Roman" w:hAnsi="Calibri" w:cstheme="minorHAnsi"/>
                <w:color w:val="000000"/>
                <w:lang w:eastAsia="sk-SK"/>
              </w:rPr>
              <w:t xml:space="preserve"> obyčajná – je podobným druhom takisto účinného hmyzieho predátora,</w:t>
            </w:r>
          </w:p>
        </w:tc>
        <w:tc>
          <w:tcPr>
            <w:tcW w:w="3402" w:type="dxa"/>
            <w:tcBorders>
              <w:top w:val="nil"/>
              <w:left w:val="nil"/>
              <w:bottom w:val="single" w:sz="4" w:space="0" w:color="auto"/>
              <w:right w:val="single" w:sz="4" w:space="0" w:color="auto"/>
            </w:tcBorders>
            <w:shd w:val="clear" w:color="auto" w:fill="auto"/>
            <w:noWrap/>
            <w:vAlign w:val="bottom"/>
            <w:hideMark/>
          </w:tcPr>
          <w:p w14:paraId="374AAB0B"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6FDA53E7" wp14:editId="25D1AA26">
                  <wp:extent cx="1620000" cy="1080000"/>
                  <wp:effectExtent l="0" t="0" r="0" b="6350"/>
                  <wp:docPr id="17" name="Obrázok 17" descr="D:\SK_klima\realizacia\edukacne_aktivity\ucebne_osnovy\hotove\ekolog_polnohospodarstvo\hmyz\srpica_obyčaj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_klima\realizacia\edukacne_aktivity\ucebne_osnovy\hotove\ekolog_polnohospodarstvo\hmyz\srpica_obyčajn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0000" cy="1080000"/>
                          </a:xfrm>
                          <a:prstGeom prst="rect">
                            <a:avLst/>
                          </a:prstGeom>
                          <a:noFill/>
                          <a:ln>
                            <a:noFill/>
                          </a:ln>
                        </pic:spPr>
                      </pic:pic>
                    </a:graphicData>
                  </a:graphic>
                </wp:inline>
              </w:drawing>
            </w:r>
          </w:p>
        </w:tc>
      </w:tr>
      <w:tr w:rsidR="00ED5C0B" w:rsidRPr="003A1422" w14:paraId="4D3880E0" w14:textId="77777777" w:rsidTr="006315D7">
        <w:trPr>
          <w:trHeight w:val="576"/>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F20F4" w14:textId="77777777" w:rsidR="00ED5C0B" w:rsidRPr="003A1422" w:rsidRDefault="00ED5C0B" w:rsidP="001D61F7">
            <w:pPr>
              <w:spacing w:after="0" w:line="240" w:lineRule="auto"/>
              <w:rPr>
                <w:rFonts w:ascii="Calibri" w:eastAsia="Times New Roman" w:hAnsi="Calibri" w:cs="Calibri"/>
                <w:color w:val="000000"/>
                <w:lang w:eastAsia="sk-SK"/>
              </w:rPr>
            </w:pPr>
            <w:proofErr w:type="spellStart"/>
            <w:r w:rsidRPr="003A1422">
              <w:rPr>
                <w:rFonts w:ascii="Calibri" w:eastAsia="Times New Roman" w:hAnsi="Calibri" w:cstheme="minorHAnsi"/>
                <w:color w:val="000000"/>
                <w:lang w:eastAsia="sk-SK"/>
              </w:rPr>
              <w:lastRenderedPageBreak/>
              <w:t>mravcolev</w:t>
            </w:r>
            <w:proofErr w:type="spellEnd"/>
            <w:r w:rsidRPr="003A1422">
              <w:rPr>
                <w:rFonts w:ascii="Calibri" w:eastAsia="Times New Roman" w:hAnsi="Calibri" w:cstheme="minorHAnsi"/>
                <w:color w:val="000000"/>
                <w:lang w:eastAsia="sk-SK"/>
              </w:rPr>
              <w:t xml:space="preserve"> </w:t>
            </w:r>
            <w:proofErr w:type="spellStart"/>
            <w:r w:rsidRPr="003A1422">
              <w:rPr>
                <w:rFonts w:ascii="Calibri" w:eastAsia="Times New Roman" w:hAnsi="Calibri" w:cstheme="minorHAnsi"/>
                <w:color w:val="000000"/>
                <w:lang w:eastAsia="sk-SK"/>
              </w:rPr>
              <w:t>čiernobruchý</w:t>
            </w:r>
            <w:proofErr w:type="spellEnd"/>
            <w:r w:rsidRPr="003A1422">
              <w:rPr>
                <w:rFonts w:ascii="Calibri" w:eastAsia="Times New Roman" w:hAnsi="Calibri" w:cstheme="minorHAnsi"/>
                <w:color w:val="000000"/>
                <w:lang w:eastAsia="sk-SK"/>
              </w:rPr>
              <w:t xml:space="preserve"> – patrí medzi </w:t>
            </w:r>
            <w:proofErr w:type="spellStart"/>
            <w:r w:rsidRPr="003A1422">
              <w:rPr>
                <w:rFonts w:ascii="Calibri" w:eastAsia="Times New Roman" w:hAnsi="Calibri" w:cstheme="minorHAnsi"/>
                <w:color w:val="000000"/>
                <w:lang w:eastAsia="sk-SK"/>
              </w:rPr>
              <w:t>sieťokrídly</w:t>
            </w:r>
            <w:proofErr w:type="spellEnd"/>
            <w:r w:rsidRPr="003A1422">
              <w:rPr>
                <w:rFonts w:ascii="Calibri" w:eastAsia="Times New Roman" w:hAnsi="Calibri" w:cstheme="minorHAnsi"/>
                <w:color w:val="000000"/>
                <w:lang w:eastAsia="sk-SK"/>
              </w:rPr>
              <w:t xml:space="preserve"> hmyz, ktorého larvy si vytvárajú v piesku lapacie lieviky, do ktorých chytajú drobný hmyz,</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FF8CC"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77793690" wp14:editId="09D12BD8">
                  <wp:extent cx="1620000" cy="1074426"/>
                  <wp:effectExtent l="0" t="0" r="0" b="0"/>
                  <wp:docPr id="18" name="Obrázok 18" descr="D:\SK_klima\realizacia\edukacne_aktivity\ucebne_osnovy\hotove\ekolog_polnohospodarstvo\hmyz\mravcolev_ciernobruc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_klima\realizacia\edukacne_aktivity\ucebne_osnovy\hotove\ekolog_polnohospodarstvo\hmyz\mravcolev_ciernobruch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0000" cy="1074426"/>
                          </a:xfrm>
                          <a:prstGeom prst="rect">
                            <a:avLst/>
                          </a:prstGeom>
                          <a:noFill/>
                          <a:ln>
                            <a:noFill/>
                          </a:ln>
                        </pic:spPr>
                      </pic:pic>
                    </a:graphicData>
                  </a:graphic>
                </wp:inline>
              </w:drawing>
            </w:r>
          </w:p>
        </w:tc>
      </w:tr>
      <w:tr w:rsidR="00ED5C0B" w:rsidRPr="003A1422" w14:paraId="1D6DCF09" w14:textId="77777777" w:rsidTr="006315D7">
        <w:trPr>
          <w:trHeight w:val="288"/>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B4F841" w14:textId="77777777" w:rsidR="00ED5C0B" w:rsidRPr="003A1422" w:rsidRDefault="00ED5C0B" w:rsidP="001D61F7">
            <w:pPr>
              <w:spacing w:after="0" w:line="240" w:lineRule="auto"/>
              <w:rPr>
                <w:rFonts w:ascii="Calibri" w:eastAsia="Times New Roman" w:hAnsi="Calibri" w:cs="Calibri"/>
                <w:color w:val="000000"/>
                <w:lang w:eastAsia="sk-SK"/>
              </w:rPr>
            </w:pPr>
            <w:proofErr w:type="spellStart"/>
            <w:r w:rsidRPr="003A1422">
              <w:rPr>
                <w:rFonts w:ascii="Calibri" w:eastAsia="Times New Roman" w:hAnsi="Calibri" w:cstheme="minorHAnsi"/>
                <w:color w:val="000000"/>
                <w:lang w:eastAsia="sk-SK"/>
              </w:rPr>
              <w:t>bystriniarky</w:t>
            </w:r>
            <w:proofErr w:type="spellEnd"/>
            <w:r w:rsidRPr="003A1422">
              <w:rPr>
                <w:rFonts w:ascii="Calibri" w:eastAsia="Times New Roman" w:hAnsi="Calibri" w:cstheme="minorHAnsi"/>
                <w:color w:val="000000"/>
                <w:lang w:eastAsia="sk-SK"/>
              </w:rPr>
              <w:t xml:space="preserve"> – </w:t>
            </w:r>
            <w:proofErr w:type="spellStart"/>
            <w:r w:rsidRPr="003A1422">
              <w:rPr>
                <w:rFonts w:ascii="Calibri" w:eastAsia="Times New Roman" w:hAnsi="Calibri" w:cstheme="minorHAnsi"/>
                <w:color w:val="000000"/>
                <w:lang w:eastAsia="sk-SK"/>
              </w:rPr>
              <w:t>sieťokrídlí</w:t>
            </w:r>
            <w:proofErr w:type="spellEnd"/>
            <w:r w:rsidRPr="003A1422">
              <w:rPr>
                <w:rFonts w:ascii="Calibri" w:eastAsia="Times New Roman" w:hAnsi="Calibri" w:cstheme="minorHAnsi"/>
                <w:color w:val="000000"/>
                <w:lang w:eastAsia="sk-SK"/>
              </w:rPr>
              <w:t xml:space="preserve"> predátori žijúci pri vode, špecializujú sa na larvy komára,</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38A49826"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2CC8EE40" wp14:editId="4E04C78A">
                  <wp:extent cx="1620000" cy="1214538"/>
                  <wp:effectExtent l="0" t="0" r="0" b="5080"/>
                  <wp:docPr id="19" name="Obrázok 19" descr="D:\SK_klima\realizacia\edukacne_aktivity\ucebne_osnovy\hotove\ekolog_polnohospodarstvo\hmyz\bystrinarka_skvrnitokrid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K_klima\realizacia\edukacne_aktivity\ucebne_osnovy\hotove\ekolog_polnohospodarstvo\hmyz\bystrinarka_skvrnitokridl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0000" cy="1214538"/>
                          </a:xfrm>
                          <a:prstGeom prst="rect">
                            <a:avLst/>
                          </a:prstGeom>
                          <a:noFill/>
                          <a:ln>
                            <a:noFill/>
                          </a:ln>
                        </pic:spPr>
                      </pic:pic>
                    </a:graphicData>
                  </a:graphic>
                </wp:inline>
              </w:drawing>
            </w:r>
          </w:p>
        </w:tc>
      </w:tr>
      <w:tr w:rsidR="00ED5C0B" w:rsidRPr="003A1422" w14:paraId="1C7994A5" w14:textId="77777777" w:rsidTr="001D61F7">
        <w:trPr>
          <w:trHeight w:val="288"/>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18AC4EF5" w14:textId="77777777" w:rsidR="00ED5C0B" w:rsidRPr="003A1422" w:rsidRDefault="00ED5C0B" w:rsidP="001D61F7">
            <w:pPr>
              <w:spacing w:after="0" w:line="240" w:lineRule="auto"/>
              <w:rPr>
                <w:rFonts w:ascii="Calibri" w:eastAsia="Times New Roman" w:hAnsi="Calibri" w:cs="Calibri"/>
                <w:color w:val="000000"/>
                <w:lang w:eastAsia="sk-SK"/>
              </w:rPr>
            </w:pPr>
            <w:r w:rsidRPr="003A1422">
              <w:rPr>
                <w:rFonts w:ascii="Calibri" w:eastAsia="Times New Roman" w:hAnsi="Calibri" w:cstheme="minorHAnsi"/>
                <w:color w:val="000000"/>
                <w:lang w:eastAsia="sk-SK"/>
              </w:rPr>
              <w:t>stonožka obyčajná a jej príbuzenstvo – sú významní hmyzí predátori,</w:t>
            </w:r>
          </w:p>
        </w:tc>
        <w:tc>
          <w:tcPr>
            <w:tcW w:w="3402" w:type="dxa"/>
            <w:tcBorders>
              <w:top w:val="nil"/>
              <w:left w:val="nil"/>
              <w:bottom w:val="single" w:sz="4" w:space="0" w:color="auto"/>
              <w:right w:val="single" w:sz="4" w:space="0" w:color="auto"/>
            </w:tcBorders>
            <w:shd w:val="clear" w:color="auto" w:fill="auto"/>
            <w:noWrap/>
            <w:vAlign w:val="bottom"/>
            <w:hideMark/>
          </w:tcPr>
          <w:p w14:paraId="255DD9CF"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5AC3D9EC" wp14:editId="0ADB37EB">
                  <wp:extent cx="1620000" cy="1078313"/>
                  <wp:effectExtent l="0" t="0" r="0" b="7620"/>
                  <wp:docPr id="20" name="Obrázok 20" descr="D:\SK_klima\realizacia\edukacne_aktivity\ucebne_osnovy\hotove\ekolog_polnohospodarstvo\hmyz\stonozka_obycaj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K_klima\realizacia\edukacne_aktivity\ucebne_osnovy\hotove\ekolog_polnohospodarstvo\hmyz\stonozka_obycajn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0000" cy="1078313"/>
                          </a:xfrm>
                          <a:prstGeom prst="rect">
                            <a:avLst/>
                          </a:prstGeom>
                          <a:noFill/>
                          <a:ln>
                            <a:noFill/>
                          </a:ln>
                        </pic:spPr>
                      </pic:pic>
                    </a:graphicData>
                  </a:graphic>
                </wp:inline>
              </w:drawing>
            </w:r>
          </w:p>
        </w:tc>
      </w:tr>
      <w:tr w:rsidR="00ED5C0B" w:rsidRPr="003A1422" w14:paraId="6F8C4AFC" w14:textId="77777777" w:rsidTr="001D61F7">
        <w:trPr>
          <w:trHeight w:val="288"/>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7F484B7D" w14:textId="77777777" w:rsidR="00ED5C0B" w:rsidRPr="003A1422" w:rsidRDefault="00ED5C0B" w:rsidP="001D61F7">
            <w:pPr>
              <w:spacing w:after="0" w:line="240" w:lineRule="auto"/>
              <w:rPr>
                <w:rFonts w:ascii="Calibri" w:eastAsia="Times New Roman" w:hAnsi="Calibri" w:cs="Calibri"/>
                <w:color w:val="000000"/>
                <w:lang w:eastAsia="sk-SK"/>
              </w:rPr>
            </w:pPr>
            <w:proofErr w:type="spellStart"/>
            <w:r w:rsidRPr="003A1422">
              <w:rPr>
                <w:rFonts w:ascii="Calibri" w:eastAsia="Times New Roman" w:hAnsi="Calibri" w:cstheme="minorHAnsi"/>
                <w:color w:val="000000"/>
                <w:lang w:eastAsia="sk-SK"/>
              </w:rPr>
              <w:t>svetluška</w:t>
            </w:r>
            <w:proofErr w:type="spellEnd"/>
            <w:r w:rsidRPr="003A1422">
              <w:rPr>
                <w:rFonts w:ascii="Calibri" w:eastAsia="Times New Roman" w:hAnsi="Calibri" w:cstheme="minorHAnsi"/>
                <w:color w:val="000000"/>
                <w:lang w:eastAsia="sk-SK"/>
              </w:rPr>
              <w:t xml:space="preserve"> svätojánska – jej dravé larvy sa špecializujú na slimákov,</w:t>
            </w:r>
          </w:p>
        </w:tc>
        <w:tc>
          <w:tcPr>
            <w:tcW w:w="3402" w:type="dxa"/>
            <w:tcBorders>
              <w:top w:val="nil"/>
              <w:left w:val="nil"/>
              <w:bottom w:val="single" w:sz="4" w:space="0" w:color="auto"/>
              <w:right w:val="single" w:sz="4" w:space="0" w:color="auto"/>
            </w:tcBorders>
            <w:shd w:val="clear" w:color="auto" w:fill="auto"/>
            <w:noWrap/>
            <w:vAlign w:val="bottom"/>
            <w:hideMark/>
          </w:tcPr>
          <w:p w14:paraId="1384FA8A" w14:textId="77777777" w:rsidR="00ED5C0B" w:rsidRPr="003A1422" w:rsidRDefault="00ED5C0B" w:rsidP="001D61F7">
            <w:pPr>
              <w:spacing w:after="0" w:line="240" w:lineRule="auto"/>
              <w:jc w:val="center"/>
              <w:rPr>
                <w:rFonts w:ascii="Calibri" w:eastAsia="Times New Roman" w:hAnsi="Calibri" w:cs="Calibri"/>
                <w:color w:val="000000"/>
                <w:lang w:eastAsia="sk-SK"/>
              </w:rPr>
            </w:pPr>
            <w:r>
              <w:rPr>
                <w:noProof/>
                <w:lang w:eastAsia="sk-SK"/>
              </w:rPr>
              <w:drawing>
                <wp:inline distT="0" distB="0" distL="0" distR="0" wp14:anchorId="65949788" wp14:editId="12D18E2E">
                  <wp:extent cx="1620000" cy="1229040"/>
                  <wp:effectExtent l="0" t="0" r="0" b="9525"/>
                  <wp:docPr id="21" name="Obrázok 21" descr="Opis fotky nie je k dispozí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is fotky nie je k dispozíci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0000" cy="1229040"/>
                          </a:xfrm>
                          <a:prstGeom prst="rect">
                            <a:avLst/>
                          </a:prstGeom>
                          <a:noFill/>
                          <a:ln>
                            <a:noFill/>
                          </a:ln>
                        </pic:spPr>
                      </pic:pic>
                    </a:graphicData>
                  </a:graphic>
                </wp:inline>
              </w:drawing>
            </w:r>
          </w:p>
        </w:tc>
      </w:tr>
      <w:tr w:rsidR="00ED5C0B" w:rsidRPr="003A1422" w14:paraId="6AD79CB9" w14:textId="77777777" w:rsidTr="001D61F7">
        <w:trPr>
          <w:trHeight w:val="288"/>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742590FE" w14:textId="77777777" w:rsidR="00ED5C0B" w:rsidRPr="003A1422" w:rsidRDefault="00ED5C0B" w:rsidP="001D61F7">
            <w:pPr>
              <w:spacing w:after="0" w:line="240" w:lineRule="auto"/>
              <w:rPr>
                <w:rFonts w:ascii="Calibri" w:eastAsia="Times New Roman" w:hAnsi="Calibri" w:cs="Calibri"/>
                <w:color w:val="000000"/>
                <w:lang w:eastAsia="sk-SK"/>
              </w:rPr>
            </w:pPr>
            <w:r w:rsidRPr="003A1422">
              <w:rPr>
                <w:rFonts w:ascii="Calibri" w:eastAsia="Times New Roman" w:hAnsi="Calibri" w:cstheme="minorHAnsi"/>
                <w:color w:val="000000"/>
                <w:lang w:eastAsia="sk-SK"/>
              </w:rPr>
              <w:t xml:space="preserve">svrček domáci – </w:t>
            </w:r>
            <w:proofErr w:type="spellStart"/>
            <w:r w:rsidRPr="003A1422">
              <w:rPr>
                <w:rFonts w:ascii="Calibri" w:eastAsia="Times New Roman" w:hAnsi="Calibri" w:cstheme="minorHAnsi"/>
                <w:color w:val="000000"/>
                <w:lang w:eastAsia="sk-SK"/>
              </w:rPr>
              <w:t>všežravec</w:t>
            </w:r>
            <w:proofErr w:type="spellEnd"/>
            <w:r w:rsidRPr="003A1422">
              <w:rPr>
                <w:rFonts w:ascii="Calibri" w:eastAsia="Times New Roman" w:hAnsi="Calibri" w:cstheme="minorHAnsi"/>
                <w:color w:val="000000"/>
                <w:lang w:eastAsia="sk-SK"/>
              </w:rPr>
              <w:t xml:space="preserve"> s veľkým apetítom aj na drobný hmyz,</w:t>
            </w:r>
          </w:p>
        </w:tc>
        <w:tc>
          <w:tcPr>
            <w:tcW w:w="3402" w:type="dxa"/>
            <w:tcBorders>
              <w:top w:val="nil"/>
              <w:left w:val="nil"/>
              <w:bottom w:val="single" w:sz="4" w:space="0" w:color="auto"/>
              <w:right w:val="single" w:sz="4" w:space="0" w:color="auto"/>
            </w:tcBorders>
            <w:shd w:val="clear" w:color="auto" w:fill="auto"/>
            <w:noWrap/>
            <w:vAlign w:val="bottom"/>
            <w:hideMark/>
          </w:tcPr>
          <w:p w14:paraId="60384C65"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033B5E9F" wp14:editId="29EDCC23">
                  <wp:extent cx="1620000" cy="1107000"/>
                  <wp:effectExtent l="0" t="0" r="0" b="0"/>
                  <wp:docPr id="22" name="Obrázok 22" descr="D:\SK_klima\realizacia\edukacne_aktivity\ucebne_osnovy\hotove\ekolog_polnohospodarstvo\hmyz\svrcek_doma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K_klima\realizacia\edukacne_aktivity\ucebne_osnovy\hotove\ekolog_polnohospodarstvo\hmyz\svrcek_domaci.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0000" cy="1107000"/>
                          </a:xfrm>
                          <a:prstGeom prst="rect">
                            <a:avLst/>
                          </a:prstGeom>
                          <a:noFill/>
                          <a:ln>
                            <a:noFill/>
                          </a:ln>
                        </pic:spPr>
                      </pic:pic>
                    </a:graphicData>
                  </a:graphic>
                </wp:inline>
              </w:drawing>
            </w:r>
          </w:p>
        </w:tc>
      </w:tr>
      <w:tr w:rsidR="00ED5C0B" w:rsidRPr="003A1422" w14:paraId="2C5CC16E" w14:textId="77777777" w:rsidTr="006315D7">
        <w:trPr>
          <w:trHeight w:val="576"/>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6CA463D5" w14:textId="77777777" w:rsidR="00ED5C0B" w:rsidRPr="003A1422" w:rsidRDefault="00ED5C0B" w:rsidP="001D61F7">
            <w:pPr>
              <w:spacing w:after="0" w:line="240" w:lineRule="auto"/>
              <w:rPr>
                <w:rFonts w:ascii="Calibri" w:eastAsia="Times New Roman" w:hAnsi="Calibri" w:cs="Calibri"/>
                <w:color w:val="000000"/>
                <w:lang w:eastAsia="sk-SK"/>
              </w:rPr>
            </w:pPr>
            <w:proofErr w:type="spellStart"/>
            <w:r w:rsidRPr="003A1422">
              <w:rPr>
                <w:rFonts w:ascii="Calibri" w:eastAsia="Times New Roman" w:hAnsi="Calibri" w:cstheme="minorHAnsi"/>
                <w:color w:val="000000"/>
                <w:lang w:eastAsia="sk-SK"/>
              </w:rPr>
              <w:t>bystrušky</w:t>
            </w:r>
            <w:proofErr w:type="spellEnd"/>
            <w:r w:rsidRPr="003A1422">
              <w:rPr>
                <w:rFonts w:ascii="Calibri" w:eastAsia="Times New Roman" w:hAnsi="Calibri" w:cstheme="minorHAnsi"/>
                <w:color w:val="000000"/>
                <w:lang w:eastAsia="sk-SK"/>
              </w:rPr>
              <w:t xml:space="preserve"> – sú veľmi významnými predátormi rôznorodého škodlivého hmyzu, ročne každá skonzumuje minimálne 400 húseníc a drobných slimákov,</w:t>
            </w:r>
          </w:p>
        </w:tc>
        <w:tc>
          <w:tcPr>
            <w:tcW w:w="3402" w:type="dxa"/>
            <w:tcBorders>
              <w:top w:val="nil"/>
              <w:left w:val="nil"/>
              <w:bottom w:val="single" w:sz="4" w:space="0" w:color="auto"/>
              <w:right w:val="single" w:sz="4" w:space="0" w:color="auto"/>
            </w:tcBorders>
            <w:shd w:val="clear" w:color="auto" w:fill="auto"/>
            <w:noWrap/>
            <w:vAlign w:val="bottom"/>
            <w:hideMark/>
          </w:tcPr>
          <w:p w14:paraId="7996E1AE"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659295DF" wp14:editId="1A2DD682">
                  <wp:extent cx="1619752" cy="1149350"/>
                  <wp:effectExtent l="0" t="0" r="0" b="0"/>
                  <wp:docPr id="23" name="Obrázok 23" descr="D:\SK_klima\realizacia\edukacne_aktivity\ucebne_osnovy\hotove\ekolog_polnohospodarstvo\hmyz\bystruska_med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K_klima\realizacia\edukacne_aktivity\ucebne_osnovy\hotove\ekolog_polnohospodarstvo\hmyz\bystruska_meden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5029" cy="1153094"/>
                          </a:xfrm>
                          <a:prstGeom prst="rect">
                            <a:avLst/>
                          </a:prstGeom>
                          <a:noFill/>
                          <a:ln>
                            <a:noFill/>
                          </a:ln>
                        </pic:spPr>
                      </pic:pic>
                    </a:graphicData>
                  </a:graphic>
                </wp:inline>
              </w:drawing>
            </w:r>
          </w:p>
        </w:tc>
      </w:tr>
      <w:tr w:rsidR="00ED5C0B" w:rsidRPr="003A1422" w14:paraId="50D5DF28" w14:textId="77777777" w:rsidTr="006315D7">
        <w:trPr>
          <w:trHeight w:val="576"/>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55E1E" w14:textId="77777777" w:rsidR="00ED5C0B" w:rsidRPr="003A1422" w:rsidRDefault="00ED5C0B" w:rsidP="001D61F7">
            <w:pPr>
              <w:spacing w:after="0" w:line="240" w:lineRule="auto"/>
              <w:rPr>
                <w:rFonts w:ascii="Calibri" w:eastAsia="Times New Roman" w:hAnsi="Calibri" w:cs="Calibri"/>
                <w:color w:val="000000"/>
                <w:lang w:eastAsia="sk-SK"/>
              </w:rPr>
            </w:pPr>
            <w:proofErr w:type="spellStart"/>
            <w:r w:rsidRPr="003A1422">
              <w:rPr>
                <w:rFonts w:ascii="Calibri" w:eastAsia="Times New Roman" w:hAnsi="Calibri" w:cstheme="minorHAnsi"/>
                <w:color w:val="000000"/>
                <w:lang w:eastAsia="sk-SK"/>
              </w:rPr>
              <w:lastRenderedPageBreak/>
              <w:t>snehulčík</w:t>
            </w:r>
            <w:proofErr w:type="spellEnd"/>
            <w:r w:rsidRPr="003A1422">
              <w:rPr>
                <w:rFonts w:ascii="Calibri" w:eastAsia="Times New Roman" w:hAnsi="Calibri" w:cstheme="minorHAnsi"/>
                <w:color w:val="000000"/>
                <w:lang w:eastAsia="sk-SK"/>
              </w:rPr>
              <w:t xml:space="preserve"> obyčajný – je aktívny aj v zime a jeho larvám sa preto hovorí „snehové červy“; žijú v pôde a sú veľmi dravé,</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897D7"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0117353A" wp14:editId="2B71B40C">
                  <wp:extent cx="1620000" cy="1214477"/>
                  <wp:effectExtent l="0" t="0" r="0" b="5080"/>
                  <wp:docPr id="24" name="Obrázok 24" descr="D:\SK_klima\realizacia\edukacne_aktivity\ucebne_osnovy\hotove\ekolog_polnohospodarstvo\hmyz\snehulcik_obycaj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K_klima\realizacia\edukacne_aktivity\ucebne_osnovy\hotove\ekolog_polnohospodarstvo\hmyz\snehulcik_obycajn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0000" cy="1214477"/>
                          </a:xfrm>
                          <a:prstGeom prst="rect">
                            <a:avLst/>
                          </a:prstGeom>
                          <a:noFill/>
                          <a:ln>
                            <a:noFill/>
                          </a:ln>
                        </pic:spPr>
                      </pic:pic>
                    </a:graphicData>
                  </a:graphic>
                </wp:inline>
              </w:drawing>
            </w:r>
          </w:p>
        </w:tc>
      </w:tr>
      <w:tr w:rsidR="00ED5C0B" w:rsidRPr="003A1422" w14:paraId="50144704" w14:textId="77777777" w:rsidTr="006315D7">
        <w:trPr>
          <w:trHeight w:val="288"/>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DEE962" w14:textId="77777777" w:rsidR="00ED5C0B" w:rsidRPr="003A1422" w:rsidRDefault="00ED5C0B" w:rsidP="001D61F7">
            <w:pPr>
              <w:spacing w:after="0" w:line="240" w:lineRule="auto"/>
              <w:rPr>
                <w:rFonts w:ascii="Calibri" w:eastAsia="Times New Roman" w:hAnsi="Calibri" w:cs="Calibri"/>
                <w:color w:val="000000"/>
                <w:lang w:eastAsia="sk-SK"/>
              </w:rPr>
            </w:pPr>
            <w:proofErr w:type="spellStart"/>
            <w:r w:rsidRPr="003A1422">
              <w:rPr>
                <w:rFonts w:ascii="Calibri" w:eastAsia="Times New Roman" w:hAnsi="Calibri" w:cstheme="minorHAnsi"/>
                <w:color w:val="000000"/>
                <w:lang w:eastAsia="sk-SK"/>
              </w:rPr>
              <w:t>zdochliniar</w:t>
            </w:r>
            <w:proofErr w:type="spellEnd"/>
            <w:r w:rsidRPr="003A1422">
              <w:rPr>
                <w:rFonts w:ascii="Calibri" w:eastAsia="Times New Roman" w:hAnsi="Calibri" w:cstheme="minorHAnsi"/>
                <w:color w:val="000000"/>
                <w:lang w:eastAsia="sk-SK"/>
              </w:rPr>
              <w:t xml:space="preserve"> </w:t>
            </w:r>
            <w:proofErr w:type="spellStart"/>
            <w:r w:rsidRPr="003A1422">
              <w:rPr>
                <w:rFonts w:ascii="Calibri" w:eastAsia="Times New Roman" w:hAnsi="Calibri" w:cstheme="minorHAnsi"/>
                <w:color w:val="000000"/>
                <w:lang w:eastAsia="sk-SK"/>
              </w:rPr>
              <w:t>štvorbodkovaný</w:t>
            </w:r>
            <w:proofErr w:type="spellEnd"/>
            <w:r w:rsidRPr="003A1422">
              <w:rPr>
                <w:rFonts w:ascii="Calibri" w:eastAsia="Times New Roman" w:hAnsi="Calibri" w:cstheme="minorHAnsi"/>
                <w:color w:val="000000"/>
                <w:lang w:eastAsia="sk-SK"/>
              </w:rPr>
              <w:t xml:space="preserve"> – živí sa húsenicami motýľov, piadivkami, voškami,</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7DAC24FF"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26BCC1AC" wp14:editId="2CDBA6C8">
                  <wp:extent cx="1620000" cy="911250"/>
                  <wp:effectExtent l="0" t="0" r="0" b="3175"/>
                  <wp:docPr id="25" name="Obrázok 25" descr="D:\SK_klima\realizacia\edukacne_aktivity\ucebne_osnovy\hotove\ekolog_polnohospodarstvo\hmyz\zdochliniar_stvorbodkovan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K_klima\realizacia\edukacne_aktivity\ucebne_osnovy\hotove\ekolog_polnohospodarstvo\hmyz\zdochliniar_stvorbodkovany.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0000" cy="911250"/>
                          </a:xfrm>
                          <a:prstGeom prst="rect">
                            <a:avLst/>
                          </a:prstGeom>
                          <a:noFill/>
                          <a:ln>
                            <a:noFill/>
                          </a:ln>
                        </pic:spPr>
                      </pic:pic>
                    </a:graphicData>
                  </a:graphic>
                </wp:inline>
              </w:drawing>
            </w:r>
          </w:p>
        </w:tc>
      </w:tr>
      <w:tr w:rsidR="00ED5C0B" w:rsidRPr="003A1422" w14:paraId="5C0BAF75" w14:textId="77777777" w:rsidTr="001D61F7">
        <w:trPr>
          <w:trHeight w:val="288"/>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34F55260" w14:textId="77777777" w:rsidR="00ED5C0B" w:rsidRPr="003A1422" w:rsidRDefault="00ED5C0B" w:rsidP="001D61F7">
            <w:pPr>
              <w:spacing w:after="0" w:line="240" w:lineRule="auto"/>
              <w:rPr>
                <w:rFonts w:ascii="Calibri" w:eastAsia="Times New Roman" w:hAnsi="Calibri" w:cs="Calibri"/>
                <w:color w:val="000000"/>
                <w:lang w:eastAsia="sk-SK"/>
              </w:rPr>
            </w:pPr>
            <w:proofErr w:type="spellStart"/>
            <w:r w:rsidRPr="003A1422">
              <w:rPr>
                <w:rFonts w:ascii="Calibri" w:eastAsia="Times New Roman" w:hAnsi="Calibri" w:cstheme="minorHAnsi"/>
                <w:color w:val="000000"/>
                <w:lang w:eastAsia="sk-SK"/>
              </w:rPr>
              <w:t>svižník</w:t>
            </w:r>
            <w:proofErr w:type="spellEnd"/>
            <w:r w:rsidRPr="003A1422">
              <w:rPr>
                <w:rFonts w:ascii="Calibri" w:eastAsia="Times New Roman" w:hAnsi="Calibri" w:cstheme="minorHAnsi"/>
                <w:color w:val="000000"/>
                <w:lang w:eastAsia="sk-SK"/>
              </w:rPr>
              <w:t xml:space="preserve"> poľný – hmyzožravý predátor loviaci larvy, húsenice, drobné bezstavovce,</w:t>
            </w:r>
          </w:p>
        </w:tc>
        <w:tc>
          <w:tcPr>
            <w:tcW w:w="3402" w:type="dxa"/>
            <w:tcBorders>
              <w:top w:val="nil"/>
              <w:left w:val="nil"/>
              <w:bottom w:val="single" w:sz="4" w:space="0" w:color="auto"/>
              <w:right w:val="single" w:sz="4" w:space="0" w:color="auto"/>
            </w:tcBorders>
            <w:shd w:val="clear" w:color="auto" w:fill="auto"/>
            <w:noWrap/>
            <w:vAlign w:val="bottom"/>
            <w:hideMark/>
          </w:tcPr>
          <w:p w14:paraId="4265F242"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75FF7CED" wp14:editId="04C422D4">
                  <wp:extent cx="1620000" cy="973155"/>
                  <wp:effectExtent l="0" t="0" r="0" b="0"/>
                  <wp:docPr id="26" name="Obrázok 26" descr="D:\SK_klima\realizacia\edukacne_aktivity\ucebne_osnovy\hotove\ekolog_polnohospodarstvo\hmyz\sviznik_pol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K_klima\realizacia\edukacne_aktivity\ucebne_osnovy\hotove\ekolog_polnohospodarstvo\hmyz\sviznik_polny.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0000" cy="973155"/>
                          </a:xfrm>
                          <a:prstGeom prst="rect">
                            <a:avLst/>
                          </a:prstGeom>
                          <a:noFill/>
                          <a:ln>
                            <a:noFill/>
                          </a:ln>
                        </pic:spPr>
                      </pic:pic>
                    </a:graphicData>
                  </a:graphic>
                </wp:inline>
              </w:drawing>
            </w:r>
          </w:p>
        </w:tc>
      </w:tr>
      <w:tr w:rsidR="00ED5C0B" w:rsidRPr="003A1422" w14:paraId="2B2DBF5E" w14:textId="77777777" w:rsidTr="001D61F7">
        <w:trPr>
          <w:trHeight w:val="576"/>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47570168" w14:textId="77777777" w:rsidR="00ED5C0B" w:rsidRPr="003A1422" w:rsidRDefault="00ED5C0B" w:rsidP="001D61F7">
            <w:pPr>
              <w:spacing w:after="0" w:line="240" w:lineRule="auto"/>
              <w:rPr>
                <w:rFonts w:ascii="Calibri" w:eastAsia="Times New Roman" w:hAnsi="Calibri" w:cs="Calibri"/>
                <w:color w:val="000000"/>
                <w:lang w:eastAsia="sk-SK"/>
              </w:rPr>
            </w:pPr>
            <w:proofErr w:type="spellStart"/>
            <w:r w:rsidRPr="003A1422">
              <w:rPr>
                <w:rFonts w:ascii="Calibri" w:eastAsia="Times New Roman" w:hAnsi="Calibri" w:cstheme="minorHAnsi"/>
                <w:color w:val="000000"/>
                <w:lang w:eastAsia="sk-SK"/>
              </w:rPr>
              <w:t>húseničiar</w:t>
            </w:r>
            <w:proofErr w:type="spellEnd"/>
            <w:r w:rsidRPr="003A1422">
              <w:rPr>
                <w:rFonts w:ascii="Calibri" w:eastAsia="Times New Roman" w:hAnsi="Calibri" w:cstheme="minorHAnsi"/>
                <w:color w:val="000000"/>
                <w:lang w:eastAsia="sk-SK"/>
              </w:rPr>
              <w:t xml:space="preserve"> pižmový – za rok zožerie až 400 húseníc; pre svoju intenzívnu žravosť bol vyvezený aj do USA, aby tam pomohol pri hmyzích kalamitách,</w:t>
            </w:r>
          </w:p>
        </w:tc>
        <w:tc>
          <w:tcPr>
            <w:tcW w:w="3402" w:type="dxa"/>
            <w:tcBorders>
              <w:top w:val="nil"/>
              <w:left w:val="nil"/>
              <w:bottom w:val="single" w:sz="4" w:space="0" w:color="auto"/>
              <w:right w:val="single" w:sz="4" w:space="0" w:color="auto"/>
            </w:tcBorders>
            <w:shd w:val="clear" w:color="auto" w:fill="auto"/>
            <w:noWrap/>
            <w:vAlign w:val="bottom"/>
            <w:hideMark/>
          </w:tcPr>
          <w:p w14:paraId="6FDDCDD1"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779CE9E8" wp14:editId="50E2E553">
                  <wp:extent cx="1620000" cy="1078272"/>
                  <wp:effectExtent l="0" t="0" r="0" b="7620"/>
                  <wp:docPr id="27" name="Obrázok 27" descr="D:\SK_klima\realizacia\edukacne_aktivity\ucebne_osnovy\hotove\ekolog_polnohospodarstvo\hmyz\huseniciar_pizmo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K_klima\realizacia\edukacne_aktivity\ucebne_osnovy\hotove\ekolog_polnohospodarstvo\hmyz\huseniciar_pizmov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20000" cy="1078272"/>
                          </a:xfrm>
                          <a:prstGeom prst="rect">
                            <a:avLst/>
                          </a:prstGeom>
                          <a:noFill/>
                          <a:ln>
                            <a:noFill/>
                          </a:ln>
                        </pic:spPr>
                      </pic:pic>
                    </a:graphicData>
                  </a:graphic>
                </wp:inline>
              </w:drawing>
            </w:r>
          </w:p>
        </w:tc>
      </w:tr>
      <w:tr w:rsidR="00ED5C0B" w:rsidRPr="003A1422" w14:paraId="43B69F31" w14:textId="77777777" w:rsidTr="001D61F7">
        <w:trPr>
          <w:trHeight w:val="288"/>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1513371E" w14:textId="77777777" w:rsidR="00ED5C0B" w:rsidRPr="003A1422" w:rsidRDefault="00ED5C0B" w:rsidP="001D61F7">
            <w:pPr>
              <w:spacing w:after="0" w:line="240" w:lineRule="auto"/>
              <w:rPr>
                <w:rFonts w:ascii="Calibri" w:eastAsia="Times New Roman" w:hAnsi="Calibri" w:cs="Calibri"/>
                <w:color w:val="000000"/>
                <w:lang w:eastAsia="sk-SK"/>
              </w:rPr>
            </w:pPr>
            <w:r w:rsidRPr="003A1422">
              <w:rPr>
                <w:rFonts w:ascii="Calibri" w:eastAsia="Times New Roman" w:hAnsi="Calibri" w:cstheme="minorHAnsi"/>
                <w:color w:val="000000"/>
                <w:lang w:eastAsia="sk-SK"/>
              </w:rPr>
              <w:t xml:space="preserve">bežec veľkohlavý a </w:t>
            </w:r>
            <w:proofErr w:type="spellStart"/>
            <w:r w:rsidRPr="003A1422">
              <w:rPr>
                <w:rFonts w:ascii="Calibri" w:eastAsia="Times New Roman" w:hAnsi="Calibri" w:cstheme="minorHAnsi"/>
                <w:color w:val="000000"/>
                <w:lang w:eastAsia="sk-SK"/>
              </w:rPr>
              <w:t>utekáčik</w:t>
            </w:r>
            <w:proofErr w:type="spellEnd"/>
            <w:r w:rsidRPr="003A1422">
              <w:rPr>
                <w:rFonts w:ascii="Calibri" w:eastAsia="Times New Roman" w:hAnsi="Calibri" w:cstheme="minorHAnsi"/>
                <w:color w:val="000000"/>
                <w:lang w:eastAsia="sk-SK"/>
              </w:rPr>
              <w:t xml:space="preserve"> čierny – sú tiež intenzívni hmyzožraví predátori,</w:t>
            </w:r>
          </w:p>
        </w:tc>
        <w:tc>
          <w:tcPr>
            <w:tcW w:w="3402" w:type="dxa"/>
            <w:tcBorders>
              <w:top w:val="nil"/>
              <w:left w:val="nil"/>
              <w:bottom w:val="single" w:sz="4" w:space="0" w:color="auto"/>
              <w:right w:val="single" w:sz="4" w:space="0" w:color="auto"/>
            </w:tcBorders>
            <w:shd w:val="clear" w:color="auto" w:fill="auto"/>
            <w:noWrap/>
            <w:vAlign w:val="bottom"/>
            <w:hideMark/>
          </w:tcPr>
          <w:p w14:paraId="1D3635B2"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29DE01D6" wp14:editId="44F92FEE">
                  <wp:extent cx="1621013" cy="1080000"/>
                  <wp:effectExtent l="0" t="0" r="0" b="6350"/>
                  <wp:docPr id="28" name="Obrázok 28" descr="D:\SK_klima\realizacia\edukacne_aktivity\ucebne_osnovy\hotove\ekolog_polnohospodarstvo\hmyz\bezec_velkohl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K_klima\realizacia\edukacne_aktivity\ucebne_osnovy\hotove\ekolog_polnohospodarstvo\hmyz\bezec_velkohlavy.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1013" cy="1080000"/>
                          </a:xfrm>
                          <a:prstGeom prst="rect">
                            <a:avLst/>
                          </a:prstGeom>
                          <a:noFill/>
                          <a:ln>
                            <a:noFill/>
                          </a:ln>
                        </pic:spPr>
                      </pic:pic>
                    </a:graphicData>
                  </a:graphic>
                </wp:inline>
              </w:drawing>
            </w:r>
          </w:p>
        </w:tc>
      </w:tr>
      <w:tr w:rsidR="00ED5C0B" w:rsidRPr="003A1422" w14:paraId="018E5C09" w14:textId="77777777" w:rsidTr="006315D7">
        <w:trPr>
          <w:trHeight w:val="288"/>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5005F71D" w14:textId="77777777" w:rsidR="00ED5C0B" w:rsidRPr="003A1422" w:rsidRDefault="00ED5C0B" w:rsidP="001D61F7">
            <w:pPr>
              <w:spacing w:after="0" w:line="240" w:lineRule="auto"/>
              <w:rPr>
                <w:rFonts w:ascii="Calibri" w:eastAsia="Times New Roman" w:hAnsi="Calibri" w:cs="Calibri"/>
                <w:color w:val="000000"/>
                <w:lang w:eastAsia="sk-SK"/>
              </w:rPr>
            </w:pPr>
            <w:proofErr w:type="spellStart"/>
            <w:r w:rsidRPr="003A1422">
              <w:rPr>
                <w:rFonts w:ascii="Calibri" w:eastAsia="Times New Roman" w:hAnsi="Calibri" w:cstheme="minorHAnsi"/>
                <w:color w:val="000000"/>
                <w:lang w:eastAsia="sk-SK"/>
              </w:rPr>
              <w:t>drobčík</w:t>
            </w:r>
            <w:proofErr w:type="spellEnd"/>
            <w:r w:rsidRPr="003A1422">
              <w:rPr>
                <w:rFonts w:ascii="Calibri" w:eastAsia="Times New Roman" w:hAnsi="Calibri" w:cstheme="minorHAnsi"/>
                <w:color w:val="000000"/>
                <w:lang w:eastAsia="sk-SK"/>
              </w:rPr>
              <w:t xml:space="preserve"> čierny – </w:t>
            </w:r>
            <w:proofErr w:type="spellStart"/>
            <w:r w:rsidRPr="003A1422">
              <w:rPr>
                <w:rFonts w:ascii="Calibri" w:eastAsia="Times New Roman" w:hAnsi="Calibri" w:cstheme="minorHAnsi"/>
                <w:color w:val="000000"/>
                <w:lang w:eastAsia="sk-SK"/>
              </w:rPr>
              <w:t>imágo</w:t>
            </w:r>
            <w:proofErr w:type="spellEnd"/>
            <w:r w:rsidRPr="003A1422">
              <w:rPr>
                <w:rFonts w:ascii="Calibri" w:eastAsia="Times New Roman" w:hAnsi="Calibri" w:cstheme="minorHAnsi"/>
                <w:color w:val="000000"/>
                <w:lang w:eastAsia="sk-SK"/>
              </w:rPr>
              <w:t xml:space="preserve"> i larvy sa živia </w:t>
            </w:r>
            <w:proofErr w:type="spellStart"/>
            <w:r w:rsidRPr="003A1422">
              <w:rPr>
                <w:rFonts w:ascii="Calibri" w:eastAsia="Times New Roman" w:hAnsi="Calibri" w:cstheme="minorHAnsi"/>
                <w:color w:val="000000"/>
                <w:lang w:eastAsia="sk-SK"/>
              </w:rPr>
              <w:t>slizniakmi</w:t>
            </w:r>
            <w:proofErr w:type="spellEnd"/>
            <w:r w:rsidRPr="003A1422">
              <w:rPr>
                <w:rFonts w:ascii="Calibri" w:eastAsia="Times New Roman" w:hAnsi="Calibri" w:cstheme="minorHAnsi"/>
                <w:color w:val="000000"/>
                <w:lang w:eastAsia="sk-SK"/>
              </w:rPr>
              <w:t>, červami i rôznymi bezstavovcami,</w:t>
            </w:r>
          </w:p>
        </w:tc>
        <w:tc>
          <w:tcPr>
            <w:tcW w:w="3402" w:type="dxa"/>
            <w:tcBorders>
              <w:top w:val="nil"/>
              <w:left w:val="nil"/>
              <w:bottom w:val="single" w:sz="4" w:space="0" w:color="auto"/>
              <w:right w:val="single" w:sz="4" w:space="0" w:color="auto"/>
            </w:tcBorders>
            <w:shd w:val="clear" w:color="auto" w:fill="auto"/>
            <w:noWrap/>
            <w:vAlign w:val="bottom"/>
            <w:hideMark/>
          </w:tcPr>
          <w:p w14:paraId="0FE5E4FC"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26B0985A" wp14:editId="285193F8">
                  <wp:extent cx="1620000" cy="1215648"/>
                  <wp:effectExtent l="0" t="0" r="0" b="3810"/>
                  <wp:docPr id="29" name="Obrázok 29" descr="D:\SK_klima\realizacia\edukacne_aktivity\ucebne_osnovy\hotove\ekolog_polnohospodarstvo\hmyz\drobcik_cier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K_klima\realizacia\edukacne_aktivity\ucebne_osnovy\hotove\ekolog_polnohospodarstvo\hmyz\drobcik_ciern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0000" cy="1215648"/>
                          </a:xfrm>
                          <a:prstGeom prst="rect">
                            <a:avLst/>
                          </a:prstGeom>
                          <a:noFill/>
                          <a:ln>
                            <a:noFill/>
                          </a:ln>
                        </pic:spPr>
                      </pic:pic>
                    </a:graphicData>
                  </a:graphic>
                </wp:inline>
              </w:drawing>
            </w:r>
          </w:p>
        </w:tc>
      </w:tr>
      <w:tr w:rsidR="00ED5C0B" w:rsidRPr="003A1422" w14:paraId="132E8C36" w14:textId="77777777" w:rsidTr="006315D7">
        <w:trPr>
          <w:trHeight w:val="864"/>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D797E" w14:textId="77777777" w:rsidR="00ED5C0B" w:rsidRPr="003A1422" w:rsidRDefault="00ED5C0B" w:rsidP="001D61F7">
            <w:pPr>
              <w:spacing w:after="0" w:line="240" w:lineRule="auto"/>
              <w:rPr>
                <w:rFonts w:ascii="Calibri" w:eastAsia="Times New Roman" w:hAnsi="Calibri" w:cs="Calibri"/>
                <w:color w:val="000000"/>
                <w:lang w:eastAsia="sk-SK"/>
              </w:rPr>
            </w:pPr>
            <w:proofErr w:type="spellStart"/>
            <w:r w:rsidRPr="003A1422">
              <w:rPr>
                <w:rFonts w:ascii="Calibri" w:eastAsia="Times New Roman" w:hAnsi="Calibri" w:cstheme="minorHAnsi"/>
                <w:color w:val="000000"/>
                <w:lang w:eastAsia="sk-SK"/>
              </w:rPr>
              <w:lastRenderedPageBreak/>
              <w:t>kutavka</w:t>
            </w:r>
            <w:proofErr w:type="spellEnd"/>
            <w:r w:rsidRPr="003A1422">
              <w:rPr>
                <w:rFonts w:ascii="Calibri" w:eastAsia="Times New Roman" w:hAnsi="Calibri" w:cstheme="minorHAnsi"/>
                <w:color w:val="000000"/>
                <w:lang w:eastAsia="sk-SK"/>
              </w:rPr>
              <w:t xml:space="preserve"> piesočná – kŕmi svoje potomstvo tak, že do podzemného hniezda donesie žihadlom </w:t>
            </w:r>
            <w:proofErr w:type="spellStart"/>
            <w:r w:rsidRPr="003A1422">
              <w:rPr>
                <w:rFonts w:ascii="Calibri" w:eastAsia="Times New Roman" w:hAnsi="Calibri" w:cstheme="minorHAnsi"/>
                <w:color w:val="000000"/>
                <w:lang w:eastAsia="sk-SK"/>
              </w:rPr>
              <w:t>paralizovanú</w:t>
            </w:r>
            <w:proofErr w:type="spellEnd"/>
            <w:r w:rsidRPr="003A1422">
              <w:rPr>
                <w:rFonts w:ascii="Calibri" w:eastAsia="Times New Roman" w:hAnsi="Calibri" w:cstheme="minorHAnsi"/>
                <w:color w:val="000000"/>
                <w:lang w:eastAsia="sk-SK"/>
              </w:rPr>
              <w:t xml:space="preserve"> húsenicu, na ňu nakladie vajíčko, aby mala larva potravu na dosah a otvor do hniezda zavrie,</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7BDAC7C3"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017BFBCE" wp14:editId="2244F6C1">
                  <wp:extent cx="1620000" cy="1074490"/>
                  <wp:effectExtent l="0" t="0" r="0" b="0"/>
                  <wp:docPr id="30" name="Obrázok 30" descr="D:\SK_klima\realizacia\edukacne_aktivity\ucebne_osnovy\hotove\ekolog_polnohospodarstvo\hmyz\kutavka_piesoc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K_klima\realizacia\edukacne_aktivity\ucebne_osnovy\hotove\ekolog_polnohospodarstvo\hmyz\kutavka_piesocn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20000" cy="1074490"/>
                          </a:xfrm>
                          <a:prstGeom prst="rect">
                            <a:avLst/>
                          </a:prstGeom>
                          <a:noFill/>
                          <a:ln>
                            <a:noFill/>
                          </a:ln>
                        </pic:spPr>
                      </pic:pic>
                    </a:graphicData>
                  </a:graphic>
                </wp:inline>
              </w:drawing>
            </w:r>
          </w:p>
        </w:tc>
      </w:tr>
      <w:tr w:rsidR="00ED5C0B" w:rsidRPr="003A1422" w14:paraId="4DCD8E11" w14:textId="77777777" w:rsidTr="001D61F7">
        <w:trPr>
          <w:trHeight w:val="576"/>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7BC5BD91" w14:textId="77777777" w:rsidR="00ED5C0B" w:rsidRPr="003A1422" w:rsidRDefault="00ED5C0B" w:rsidP="001D61F7">
            <w:pPr>
              <w:spacing w:after="0" w:line="240" w:lineRule="auto"/>
              <w:rPr>
                <w:rFonts w:ascii="Calibri" w:eastAsia="Times New Roman" w:hAnsi="Calibri" w:cs="Calibri"/>
                <w:color w:val="000000"/>
                <w:lang w:eastAsia="sk-SK"/>
              </w:rPr>
            </w:pPr>
            <w:r w:rsidRPr="003A1422">
              <w:rPr>
                <w:rFonts w:ascii="Calibri" w:eastAsia="Times New Roman" w:hAnsi="Calibri" w:cstheme="minorHAnsi"/>
                <w:color w:val="000000"/>
                <w:lang w:eastAsia="sk-SK"/>
              </w:rPr>
              <w:t>osy – väčšinou sa živia sladkými šťavami z kvetov a ovocia, pričom kvety aj opeľujú, ale larvy kŕmia rôznym hmyzom, ktorý žihadlom usmrtia</w:t>
            </w:r>
          </w:p>
        </w:tc>
        <w:tc>
          <w:tcPr>
            <w:tcW w:w="3402" w:type="dxa"/>
            <w:tcBorders>
              <w:top w:val="nil"/>
              <w:left w:val="nil"/>
              <w:bottom w:val="single" w:sz="4" w:space="0" w:color="auto"/>
              <w:right w:val="single" w:sz="4" w:space="0" w:color="auto"/>
            </w:tcBorders>
            <w:shd w:val="clear" w:color="auto" w:fill="auto"/>
            <w:noWrap/>
            <w:vAlign w:val="bottom"/>
            <w:hideMark/>
          </w:tcPr>
          <w:p w14:paraId="6C066E97"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684B96BA" wp14:editId="36E2477B">
                  <wp:extent cx="1621521" cy="1080000"/>
                  <wp:effectExtent l="0" t="0" r="0" b="6350"/>
                  <wp:docPr id="31" name="Obrázok 31" descr="D:\SK_klima\realizacia\edukacne_aktivity\ucebne_osnovy\hotove\ekolog_polnohospodarstvo\hmyz\osa_obycaj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K_klima\realizacia\edukacne_aktivity\ucebne_osnovy\hotove\ekolog_polnohospodarstvo\hmyz\osa_obycajn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21521" cy="1080000"/>
                          </a:xfrm>
                          <a:prstGeom prst="rect">
                            <a:avLst/>
                          </a:prstGeom>
                          <a:noFill/>
                          <a:ln>
                            <a:noFill/>
                          </a:ln>
                        </pic:spPr>
                      </pic:pic>
                    </a:graphicData>
                  </a:graphic>
                </wp:inline>
              </w:drawing>
            </w:r>
          </w:p>
        </w:tc>
      </w:tr>
      <w:tr w:rsidR="00ED5C0B" w:rsidRPr="003A1422" w14:paraId="1112B874" w14:textId="77777777" w:rsidTr="001D61F7">
        <w:trPr>
          <w:trHeight w:val="576"/>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61CFFBB7" w14:textId="77777777" w:rsidR="00ED5C0B" w:rsidRPr="003A1422" w:rsidRDefault="00ED5C0B" w:rsidP="001D61F7">
            <w:pPr>
              <w:spacing w:after="0" w:line="240" w:lineRule="auto"/>
              <w:rPr>
                <w:rFonts w:ascii="Calibri" w:eastAsia="Times New Roman" w:hAnsi="Calibri" w:cs="Calibri"/>
                <w:color w:val="000000"/>
                <w:lang w:eastAsia="sk-SK"/>
              </w:rPr>
            </w:pPr>
            <w:r w:rsidRPr="003A1422">
              <w:rPr>
                <w:rFonts w:ascii="Calibri" w:eastAsia="Times New Roman" w:hAnsi="Calibri" w:cstheme="minorHAnsi"/>
                <w:color w:val="000000"/>
                <w:lang w:eastAsia="sk-SK"/>
              </w:rPr>
              <w:t xml:space="preserve">sršeň obyčajný – sršeň je ešte </w:t>
            </w:r>
            <w:proofErr w:type="spellStart"/>
            <w:r w:rsidRPr="003A1422">
              <w:rPr>
                <w:rFonts w:ascii="Calibri" w:eastAsia="Times New Roman" w:hAnsi="Calibri" w:cstheme="minorHAnsi"/>
                <w:color w:val="000000"/>
                <w:lang w:eastAsia="sk-SK"/>
              </w:rPr>
              <w:t>dravejší</w:t>
            </w:r>
            <w:proofErr w:type="spellEnd"/>
            <w:r w:rsidRPr="003A1422">
              <w:rPr>
                <w:rFonts w:ascii="Calibri" w:eastAsia="Times New Roman" w:hAnsi="Calibri" w:cstheme="minorHAnsi"/>
                <w:color w:val="000000"/>
                <w:lang w:eastAsia="sk-SK"/>
              </w:rPr>
              <w:t xml:space="preserve"> predátor ako osa a z veľkej časti sa zameriava na muchy; pri sledovaní 60 robotníc tieto za hodinu ulovili 227 múch,</w:t>
            </w:r>
          </w:p>
        </w:tc>
        <w:tc>
          <w:tcPr>
            <w:tcW w:w="3402" w:type="dxa"/>
            <w:tcBorders>
              <w:top w:val="nil"/>
              <w:left w:val="nil"/>
              <w:bottom w:val="single" w:sz="4" w:space="0" w:color="auto"/>
              <w:right w:val="single" w:sz="4" w:space="0" w:color="auto"/>
            </w:tcBorders>
            <w:shd w:val="clear" w:color="auto" w:fill="auto"/>
            <w:noWrap/>
            <w:vAlign w:val="bottom"/>
            <w:hideMark/>
          </w:tcPr>
          <w:p w14:paraId="02F877A5" w14:textId="77777777" w:rsidR="00ED5C0B" w:rsidRPr="003A1422" w:rsidRDefault="00ED5C0B" w:rsidP="001D61F7">
            <w:pPr>
              <w:spacing w:after="0" w:line="240" w:lineRule="auto"/>
              <w:jc w:val="center"/>
              <w:rPr>
                <w:rFonts w:ascii="Calibri" w:eastAsia="Times New Roman" w:hAnsi="Calibri" w:cs="Calibri"/>
                <w:color w:val="000000"/>
                <w:lang w:eastAsia="sk-SK"/>
              </w:rPr>
            </w:pPr>
            <w:r w:rsidRPr="003A1422">
              <w:rPr>
                <w:rFonts w:ascii="Calibri" w:eastAsia="Times New Roman" w:hAnsi="Calibri" w:cs="Calibri"/>
                <w:noProof/>
                <w:color w:val="000000"/>
                <w:lang w:eastAsia="sk-SK"/>
              </w:rPr>
              <w:drawing>
                <wp:inline distT="0" distB="0" distL="0" distR="0" wp14:anchorId="21DD1D0A" wp14:editId="4BEF6490">
                  <wp:extent cx="1620000" cy="1067850"/>
                  <wp:effectExtent l="0" t="0" r="0" b="0"/>
                  <wp:docPr id="32" name="Obrázok 32" descr="D:\SK_klima\realizacia\edukacne_aktivity\ucebne_osnovy\hotove\ekolog_polnohospodarstvo\hmyz\srsen_obycaj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K_klima\realizacia\edukacne_aktivity\ucebne_osnovy\hotove\ekolog_polnohospodarstvo\hmyz\srsen_obycajny.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20000" cy="1067850"/>
                          </a:xfrm>
                          <a:prstGeom prst="rect">
                            <a:avLst/>
                          </a:prstGeom>
                          <a:noFill/>
                          <a:ln>
                            <a:noFill/>
                          </a:ln>
                        </pic:spPr>
                      </pic:pic>
                    </a:graphicData>
                  </a:graphic>
                </wp:inline>
              </w:drawing>
            </w:r>
          </w:p>
        </w:tc>
      </w:tr>
    </w:tbl>
    <w:p w14:paraId="163B06DF" w14:textId="77777777" w:rsidR="00ED5C0B" w:rsidRPr="003A1422" w:rsidRDefault="00ED5C0B" w:rsidP="00ED5C0B">
      <w:pPr>
        <w:spacing w:after="0" w:line="240" w:lineRule="auto"/>
        <w:rPr>
          <w:rFonts w:cstheme="minorHAnsi"/>
          <w:shd w:val="clear" w:color="auto" w:fill="FFFFFF"/>
        </w:rPr>
      </w:pPr>
    </w:p>
    <w:p w14:paraId="7183637D" w14:textId="77777777" w:rsidR="00ED5C0B" w:rsidRPr="00114B46" w:rsidRDefault="00ED5C0B" w:rsidP="00ED5C0B">
      <w:pPr>
        <w:spacing w:before="120" w:after="120" w:line="240" w:lineRule="auto"/>
        <w:rPr>
          <w:rFonts w:cstheme="minorHAnsi"/>
          <w:b/>
        </w:rPr>
      </w:pPr>
      <w:r w:rsidRPr="00114B46">
        <w:rPr>
          <w:rFonts w:cstheme="minorHAnsi"/>
          <w:b/>
        </w:rPr>
        <w:t>Ako prilákať predátorov</w:t>
      </w:r>
    </w:p>
    <w:p w14:paraId="588CA161" w14:textId="77777777" w:rsidR="00ED5C0B" w:rsidRPr="00114B46" w:rsidRDefault="00ED5C0B" w:rsidP="00ED5C0B">
      <w:pPr>
        <w:pStyle w:val="Odsekzoznamu"/>
        <w:numPr>
          <w:ilvl w:val="0"/>
          <w:numId w:val="11"/>
        </w:numPr>
        <w:spacing w:before="120" w:after="120" w:line="240" w:lineRule="auto"/>
        <w:rPr>
          <w:rFonts w:cstheme="minorHAnsi"/>
        </w:rPr>
      </w:pPr>
      <w:r w:rsidRPr="00114B46">
        <w:rPr>
          <w:rFonts w:cstheme="minorHAnsi"/>
        </w:rPr>
        <w:t xml:space="preserve">lienky – živia sa voškami aj </w:t>
      </w:r>
      <w:proofErr w:type="spellStart"/>
      <w:r w:rsidRPr="00114B46">
        <w:rPr>
          <w:rFonts w:cstheme="minorHAnsi"/>
        </w:rPr>
        <w:t>molicami</w:t>
      </w:r>
      <w:proofErr w:type="spellEnd"/>
      <w:r w:rsidRPr="00114B46">
        <w:rPr>
          <w:rFonts w:cstheme="minorHAnsi"/>
        </w:rPr>
        <w:t xml:space="preserve"> či červcami – každá z nich (larva aj </w:t>
      </w:r>
      <w:proofErr w:type="spellStart"/>
      <w:r w:rsidRPr="00114B46">
        <w:rPr>
          <w:rFonts w:cstheme="minorHAnsi"/>
        </w:rPr>
        <w:t>imágo</w:t>
      </w:r>
      <w:proofErr w:type="spellEnd"/>
      <w:r w:rsidRPr="00114B46">
        <w:rPr>
          <w:rFonts w:cstheme="minorHAnsi"/>
        </w:rPr>
        <w:t xml:space="preserve">) za svoj život skonzumuje asi 800 vošiek. Lákajú ich tieto rastliny: nátržník, </w:t>
      </w:r>
      <w:proofErr w:type="spellStart"/>
      <w:r w:rsidRPr="00114B46">
        <w:rPr>
          <w:rFonts w:cstheme="minorHAnsi"/>
        </w:rPr>
        <w:t>zbehovec</w:t>
      </w:r>
      <w:proofErr w:type="spellEnd"/>
      <w:r w:rsidRPr="00114B46">
        <w:rPr>
          <w:rFonts w:cstheme="minorHAnsi"/>
        </w:rPr>
        <w:t xml:space="preserve">, rebríček, aksamietnica, </w:t>
      </w:r>
      <w:proofErr w:type="spellStart"/>
      <w:r w:rsidRPr="00114B46">
        <w:rPr>
          <w:rFonts w:cstheme="minorHAnsi"/>
        </w:rPr>
        <w:t>penstemon</w:t>
      </w:r>
      <w:proofErr w:type="spellEnd"/>
      <w:r w:rsidRPr="00114B46">
        <w:rPr>
          <w:rFonts w:cstheme="minorHAnsi"/>
        </w:rPr>
        <w:t xml:space="preserve">, slnečnica, veronika, vratič; vajíčka však kladú aj na žihľavu, brečtan, hloh, angeliku, </w:t>
      </w:r>
      <w:proofErr w:type="spellStart"/>
      <w:r w:rsidRPr="00114B46">
        <w:rPr>
          <w:rFonts w:cstheme="minorHAnsi"/>
        </w:rPr>
        <w:t>trebuľku</w:t>
      </w:r>
      <w:proofErr w:type="spellEnd"/>
      <w:r w:rsidRPr="00114B46">
        <w:rPr>
          <w:rFonts w:cstheme="minorHAnsi"/>
        </w:rPr>
        <w:t xml:space="preserve">, petržlen, </w:t>
      </w:r>
      <w:proofErr w:type="spellStart"/>
      <w:r w:rsidRPr="00114B46">
        <w:rPr>
          <w:rFonts w:cstheme="minorHAnsi"/>
        </w:rPr>
        <w:t>koriander</w:t>
      </w:r>
      <w:proofErr w:type="spellEnd"/>
      <w:r w:rsidRPr="00114B46">
        <w:rPr>
          <w:rFonts w:cstheme="minorHAnsi"/>
        </w:rPr>
        <w:t xml:space="preserve">, </w:t>
      </w:r>
      <w:proofErr w:type="spellStart"/>
      <w:r w:rsidRPr="00114B46">
        <w:rPr>
          <w:rFonts w:cstheme="minorHAnsi"/>
        </w:rPr>
        <w:t>kapucínku</w:t>
      </w:r>
      <w:proofErr w:type="spellEnd"/>
      <w:r w:rsidRPr="00114B46">
        <w:rPr>
          <w:rFonts w:cstheme="minorHAnsi"/>
        </w:rPr>
        <w:t xml:space="preserve">, </w:t>
      </w:r>
      <w:proofErr w:type="spellStart"/>
      <w:r w:rsidRPr="00114B46">
        <w:rPr>
          <w:rFonts w:cstheme="minorHAnsi"/>
        </w:rPr>
        <w:t>taričku</w:t>
      </w:r>
      <w:proofErr w:type="spellEnd"/>
      <w:r w:rsidRPr="00114B46">
        <w:rPr>
          <w:rFonts w:cstheme="minorHAnsi"/>
        </w:rPr>
        <w:t>,</w:t>
      </w:r>
    </w:p>
    <w:p w14:paraId="2617E087" w14:textId="77777777" w:rsidR="00ED5C0B" w:rsidRPr="00114B46" w:rsidRDefault="00ED5C0B" w:rsidP="00ED5C0B">
      <w:pPr>
        <w:pStyle w:val="Odsekzoznamu"/>
        <w:numPr>
          <w:ilvl w:val="0"/>
          <w:numId w:val="11"/>
        </w:numPr>
        <w:spacing w:before="120" w:after="120" w:line="240" w:lineRule="auto"/>
        <w:rPr>
          <w:rFonts w:cstheme="minorHAnsi"/>
        </w:rPr>
      </w:pPr>
      <w:proofErr w:type="spellStart"/>
      <w:r w:rsidRPr="00114B46">
        <w:rPr>
          <w:rFonts w:cstheme="minorHAnsi"/>
        </w:rPr>
        <w:t>pestrice</w:t>
      </w:r>
      <w:proofErr w:type="spellEnd"/>
      <w:r w:rsidRPr="00114B46">
        <w:rPr>
          <w:rFonts w:cstheme="minorHAnsi"/>
        </w:rPr>
        <w:t xml:space="preserve"> – ich </w:t>
      </w:r>
      <w:proofErr w:type="spellStart"/>
      <w:r w:rsidRPr="00114B46">
        <w:rPr>
          <w:rFonts w:cstheme="minorHAnsi"/>
        </w:rPr>
        <w:t>imága</w:t>
      </w:r>
      <w:proofErr w:type="spellEnd"/>
      <w:r w:rsidRPr="00114B46">
        <w:rPr>
          <w:rFonts w:cstheme="minorHAnsi"/>
        </w:rPr>
        <w:t xml:space="preserve"> sa väčšinou živia nektárom a peľom, ale ich larvy sú veľmi dravé a skonzumujú počas svojho vývoja až 400 vošiek a iného hmyzu, lákajú ich: </w:t>
      </w:r>
      <w:proofErr w:type="spellStart"/>
      <w:r w:rsidRPr="00114B46">
        <w:rPr>
          <w:rFonts w:cstheme="minorHAnsi"/>
        </w:rPr>
        <w:t>rudbekia</w:t>
      </w:r>
      <w:proofErr w:type="spellEnd"/>
      <w:r w:rsidRPr="00114B46">
        <w:rPr>
          <w:rFonts w:cstheme="minorHAnsi"/>
        </w:rPr>
        <w:t xml:space="preserve">, mrkva, </w:t>
      </w:r>
      <w:proofErr w:type="spellStart"/>
      <w:r w:rsidRPr="00114B46">
        <w:rPr>
          <w:rFonts w:cstheme="minorHAnsi"/>
        </w:rPr>
        <w:t>koriander</w:t>
      </w:r>
      <w:proofErr w:type="spellEnd"/>
      <w:r w:rsidRPr="00114B46">
        <w:rPr>
          <w:rFonts w:cstheme="minorHAnsi"/>
        </w:rPr>
        <w:t xml:space="preserve">, kôpor, fenikel, lobelka, </w:t>
      </w:r>
      <w:proofErr w:type="spellStart"/>
      <w:r w:rsidRPr="00114B46">
        <w:rPr>
          <w:rFonts w:cstheme="minorHAnsi"/>
        </w:rPr>
        <w:t>betonika</w:t>
      </w:r>
      <w:proofErr w:type="spellEnd"/>
      <w:r w:rsidRPr="00114B46">
        <w:rPr>
          <w:rFonts w:cstheme="minorHAnsi"/>
        </w:rPr>
        <w:t xml:space="preserve">, rebríček, </w:t>
      </w:r>
      <w:proofErr w:type="spellStart"/>
      <w:r w:rsidRPr="00114B46">
        <w:rPr>
          <w:rFonts w:cstheme="minorHAnsi"/>
        </w:rPr>
        <w:t>lobulária</w:t>
      </w:r>
      <w:proofErr w:type="spellEnd"/>
      <w:r w:rsidRPr="00114B46">
        <w:rPr>
          <w:rFonts w:cstheme="minorHAnsi"/>
        </w:rPr>
        <w:t>,</w:t>
      </w:r>
    </w:p>
    <w:p w14:paraId="7D0D7028" w14:textId="77777777" w:rsidR="00ED5C0B" w:rsidRPr="00114B46" w:rsidRDefault="00ED5C0B" w:rsidP="00ED5C0B">
      <w:pPr>
        <w:pStyle w:val="Odsekzoznamu"/>
        <w:numPr>
          <w:ilvl w:val="0"/>
          <w:numId w:val="11"/>
        </w:numPr>
        <w:spacing w:before="120" w:after="120" w:line="240" w:lineRule="auto"/>
        <w:rPr>
          <w:rFonts w:cstheme="minorHAnsi"/>
        </w:rPr>
      </w:pPr>
      <w:r w:rsidRPr="00114B46">
        <w:rPr>
          <w:rFonts w:cstheme="minorHAnsi"/>
        </w:rPr>
        <w:t xml:space="preserve">vážky a šidlá – ich nymfy trávia väčšinu života vo vode a živia sa rôznymi vodnými živočíchmi, ale </w:t>
      </w:r>
      <w:proofErr w:type="spellStart"/>
      <w:r w:rsidRPr="00114B46">
        <w:rPr>
          <w:rFonts w:cstheme="minorHAnsi"/>
        </w:rPr>
        <w:t>imága</w:t>
      </w:r>
      <w:proofErr w:type="spellEnd"/>
      <w:r w:rsidRPr="00114B46">
        <w:rPr>
          <w:rFonts w:cstheme="minorHAnsi"/>
        </w:rPr>
        <w:t xml:space="preserve">, ktoré sú veľmi dravé, lovia hmyz za letu, a to neraz i ďaleko od vody; larvy lákajú najmä vodné rastliny ako </w:t>
      </w:r>
      <w:proofErr w:type="spellStart"/>
      <w:r w:rsidRPr="00114B46">
        <w:rPr>
          <w:rFonts w:cstheme="minorHAnsi"/>
        </w:rPr>
        <w:t>červenavec</w:t>
      </w:r>
      <w:proofErr w:type="spellEnd"/>
      <w:r w:rsidRPr="00114B46">
        <w:rPr>
          <w:rFonts w:cstheme="minorHAnsi"/>
        </w:rPr>
        <w:t xml:space="preserve"> kučeravý, </w:t>
      </w:r>
      <w:proofErr w:type="spellStart"/>
      <w:r w:rsidRPr="00114B46">
        <w:rPr>
          <w:rFonts w:cstheme="minorHAnsi"/>
        </w:rPr>
        <w:t>stolístok</w:t>
      </w:r>
      <w:proofErr w:type="spellEnd"/>
      <w:r w:rsidRPr="00114B46">
        <w:rPr>
          <w:rFonts w:cstheme="minorHAnsi"/>
        </w:rPr>
        <w:t xml:space="preserve"> klasnatý, </w:t>
      </w:r>
      <w:proofErr w:type="spellStart"/>
      <w:r w:rsidRPr="00114B46">
        <w:rPr>
          <w:rFonts w:cstheme="minorHAnsi"/>
        </w:rPr>
        <w:t>rožkatec</w:t>
      </w:r>
      <w:proofErr w:type="spellEnd"/>
      <w:r w:rsidRPr="00114B46">
        <w:rPr>
          <w:rFonts w:cstheme="minorHAnsi"/>
        </w:rPr>
        <w:t xml:space="preserve"> ponorený, </w:t>
      </w:r>
      <w:proofErr w:type="spellStart"/>
      <w:r w:rsidRPr="00114B46">
        <w:rPr>
          <w:rFonts w:cstheme="minorHAnsi"/>
        </w:rPr>
        <w:t>hviezdoš</w:t>
      </w:r>
      <w:proofErr w:type="spellEnd"/>
      <w:r w:rsidRPr="00114B46">
        <w:rPr>
          <w:rFonts w:cstheme="minorHAnsi"/>
        </w:rPr>
        <w:t xml:space="preserve"> </w:t>
      </w:r>
      <w:proofErr w:type="spellStart"/>
      <w:r w:rsidRPr="00114B46">
        <w:rPr>
          <w:rFonts w:cstheme="minorHAnsi"/>
        </w:rPr>
        <w:t>kalužný</w:t>
      </w:r>
      <w:proofErr w:type="spellEnd"/>
      <w:r w:rsidRPr="00114B46">
        <w:rPr>
          <w:rFonts w:cstheme="minorHAnsi"/>
        </w:rPr>
        <w:t xml:space="preserve">, </w:t>
      </w:r>
      <w:proofErr w:type="spellStart"/>
      <w:r w:rsidRPr="00114B46">
        <w:rPr>
          <w:rFonts w:cstheme="minorHAnsi"/>
        </w:rPr>
        <w:t>vodianka</w:t>
      </w:r>
      <w:proofErr w:type="spellEnd"/>
      <w:r w:rsidRPr="00114B46">
        <w:rPr>
          <w:rFonts w:cstheme="minorHAnsi"/>
        </w:rPr>
        <w:t xml:space="preserve"> žabia, </w:t>
      </w:r>
      <w:proofErr w:type="spellStart"/>
      <w:r w:rsidRPr="00114B46">
        <w:rPr>
          <w:rFonts w:cstheme="minorHAnsi"/>
        </w:rPr>
        <w:t>močiarka</w:t>
      </w:r>
      <w:proofErr w:type="spellEnd"/>
      <w:r w:rsidRPr="00114B46">
        <w:rPr>
          <w:rFonts w:cstheme="minorHAnsi"/>
        </w:rPr>
        <w:t xml:space="preserve"> vodná, lekná, stavikrv obojživelný; </w:t>
      </w:r>
      <w:proofErr w:type="spellStart"/>
      <w:r w:rsidRPr="00114B46">
        <w:rPr>
          <w:rFonts w:cstheme="minorHAnsi"/>
        </w:rPr>
        <w:t>imága</w:t>
      </w:r>
      <w:proofErr w:type="spellEnd"/>
      <w:r w:rsidRPr="00114B46">
        <w:rPr>
          <w:rFonts w:cstheme="minorHAnsi"/>
        </w:rPr>
        <w:t xml:space="preserve"> lákajú aj pobrežné rastliny, na ktoré kladú vajíčka a na ktorých tiež striehnu na hmyz: </w:t>
      </w:r>
      <w:proofErr w:type="spellStart"/>
      <w:r w:rsidRPr="00114B46">
        <w:rPr>
          <w:rFonts w:cstheme="minorHAnsi"/>
        </w:rPr>
        <w:t>vachta</w:t>
      </w:r>
      <w:proofErr w:type="spellEnd"/>
      <w:r w:rsidRPr="00114B46">
        <w:rPr>
          <w:rFonts w:cstheme="minorHAnsi"/>
        </w:rPr>
        <w:t xml:space="preserve"> trojlistá, okrasa </w:t>
      </w:r>
      <w:proofErr w:type="spellStart"/>
      <w:r w:rsidRPr="00114B46">
        <w:rPr>
          <w:rFonts w:cstheme="minorHAnsi"/>
        </w:rPr>
        <w:t>okolíkatá</w:t>
      </w:r>
      <w:proofErr w:type="spellEnd"/>
      <w:r w:rsidRPr="00114B46">
        <w:rPr>
          <w:rFonts w:cstheme="minorHAnsi"/>
        </w:rPr>
        <w:t xml:space="preserve">, praslička riečna, mäta vodná, kosatec žltý, veronika potočná, pálka menšia, ježohlav vzpriamený, </w:t>
      </w:r>
      <w:proofErr w:type="spellStart"/>
      <w:r w:rsidRPr="00114B46">
        <w:rPr>
          <w:rFonts w:cstheme="minorHAnsi"/>
        </w:rPr>
        <w:t>pontedéria</w:t>
      </w:r>
      <w:proofErr w:type="spellEnd"/>
      <w:r w:rsidRPr="00114B46">
        <w:rPr>
          <w:rFonts w:cstheme="minorHAnsi"/>
        </w:rPr>
        <w:t xml:space="preserve"> </w:t>
      </w:r>
      <w:proofErr w:type="spellStart"/>
      <w:r w:rsidRPr="00114B46">
        <w:rPr>
          <w:rFonts w:cstheme="minorHAnsi"/>
        </w:rPr>
        <w:t>srdcovitolistá</w:t>
      </w:r>
      <w:proofErr w:type="spellEnd"/>
      <w:r w:rsidRPr="00114B46">
        <w:rPr>
          <w:rFonts w:cstheme="minorHAnsi"/>
        </w:rPr>
        <w:t>, nezábudka močiarna,</w:t>
      </w:r>
    </w:p>
    <w:p w14:paraId="0794BBED" w14:textId="77777777" w:rsidR="00ED5C0B" w:rsidRDefault="00ED5C0B" w:rsidP="00ED5C0B">
      <w:pPr>
        <w:spacing w:before="120" w:after="120" w:line="240" w:lineRule="auto"/>
        <w:ind w:left="360"/>
        <w:rPr>
          <w:rFonts w:cstheme="minorHAnsi"/>
        </w:rPr>
      </w:pPr>
    </w:p>
    <w:p w14:paraId="6FFA1D48" w14:textId="77777777" w:rsidR="00ED5C0B" w:rsidRDefault="00ED5C0B" w:rsidP="00ED5C0B">
      <w:pPr>
        <w:spacing w:before="120" w:after="120" w:line="240" w:lineRule="auto"/>
        <w:ind w:left="360"/>
        <w:rPr>
          <w:rFonts w:cstheme="minorHAnsi"/>
        </w:rPr>
      </w:pPr>
      <w:r>
        <w:rPr>
          <w:rFonts w:cstheme="minorHAnsi"/>
        </w:rPr>
        <w:t>Videá:</w:t>
      </w:r>
    </w:p>
    <w:p w14:paraId="6942371C" w14:textId="77777777" w:rsidR="00ED5C0B" w:rsidRDefault="00ED5C0B" w:rsidP="00ED5C0B">
      <w:pPr>
        <w:spacing w:before="120" w:after="120" w:line="240" w:lineRule="auto"/>
        <w:ind w:left="360"/>
        <w:rPr>
          <w:rFonts w:cstheme="minorHAnsi"/>
        </w:rPr>
      </w:pPr>
      <w:r w:rsidRPr="00431B95">
        <w:rPr>
          <w:rFonts w:cstheme="minorHAnsi"/>
        </w:rPr>
        <w:t>https://zelenazeleni.sk/ako-podporit-uzitocny-hmyz-v-krajine/</w:t>
      </w:r>
    </w:p>
    <w:p w14:paraId="2C491300" w14:textId="77777777" w:rsidR="00ED5C0B" w:rsidRPr="00114B46" w:rsidRDefault="00ED5C0B" w:rsidP="00ED5C0B">
      <w:pPr>
        <w:spacing w:before="120" w:after="120" w:line="240" w:lineRule="auto"/>
        <w:ind w:left="360"/>
        <w:rPr>
          <w:rFonts w:cstheme="minorHAnsi"/>
        </w:rPr>
      </w:pPr>
    </w:p>
    <w:p w14:paraId="0A6ABB13" w14:textId="77777777" w:rsidR="00ED5C0B" w:rsidRPr="00114B46" w:rsidRDefault="00ED5C0B" w:rsidP="00ED5C0B">
      <w:pPr>
        <w:spacing w:before="120" w:after="120" w:line="240" w:lineRule="auto"/>
        <w:rPr>
          <w:rFonts w:cstheme="minorHAnsi"/>
          <w:b/>
        </w:rPr>
      </w:pPr>
      <w:r w:rsidRPr="00114B46">
        <w:rPr>
          <w:rFonts w:cstheme="minorHAnsi"/>
          <w:b/>
        </w:rPr>
        <w:lastRenderedPageBreak/>
        <w:t>KVETINOVÁ LÚKA</w:t>
      </w:r>
    </w:p>
    <w:p w14:paraId="3B9773BC" w14:textId="77777777" w:rsidR="00ED5C0B" w:rsidRDefault="00ED5C0B" w:rsidP="00ED5C0B">
      <w:pPr>
        <w:spacing w:before="120" w:after="120" w:line="240" w:lineRule="auto"/>
        <w:rPr>
          <w:rFonts w:cstheme="minorHAnsi"/>
          <w:shd w:val="clear" w:color="auto" w:fill="FFFFFF"/>
        </w:rPr>
      </w:pPr>
      <w:r w:rsidRPr="00114B46">
        <w:rPr>
          <w:rStyle w:val="Siln"/>
          <w:rFonts w:cstheme="minorHAnsi"/>
          <w:shd w:val="clear" w:color="auto" w:fill="FFFFFF"/>
        </w:rPr>
        <w:t>Na založenie kvetinovej lúky je najviac vhodná jeseň, môžeme využiť aj jarné obdobie. Na jeseň sú na klíčenie tráv a semien lúčnych trvaliek lepšie podmienky.</w:t>
      </w:r>
      <w:r w:rsidRPr="00114B46">
        <w:rPr>
          <w:rFonts w:cstheme="minorHAnsi"/>
          <w:shd w:val="clear" w:color="auto" w:fill="FFFFFF"/>
        </w:rPr>
        <w:t> Obvykle je už dostatok zrážok, netreba zavlažovať a stále môže byť teplejšie, čo prispieva k rýchlejšiemu rastu. Jeseň je tak vhodná doba najmä pre oblasti kde je suchšie. Výsev na jar môže byť problematický, pretože nástup horúcejších dní je v posledných rokoch veľmi skorý, chýba prirodzená vlaha a klíčiace rastliny môžu trpieť suchom.</w:t>
      </w:r>
    </w:p>
    <w:p w14:paraId="3C3FD71A" w14:textId="77777777" w:rsidR="00ED5C0B" w:rsidRDefault="00ED5C0B" w:rsidP="00ED5C0B">
      <w:pPr>
        <w:spacing w:before="120" w:after="120" w:line="240" w:lineRule="auto"/>
        <w:rPr>
          <w:rFonts w:cstheme="minorHAnsi"/>
          <w:shd w:val="clear" w:color="auto" w:fill="FFFFFF"/>
        </w:rPr>
      </w:pPr>
      <w:r>
        <w:rPr>
          <w:noProof/>
          <w:lang w:eastAsia="sk-SK"/>
        </w:rPr>
        <w:drawing>
          <wp:inline distT="0" distB="0" distL="0" distR="0" wp14:anchorId="07BB5734" wp14:editId="390D16F8">
            <wp:extent cx="5760720" cy="3840480"/>
            <wp:effectExtent l="0" t="0" r="0" b="7620"/>
            <wp:docPr id="14" name="Obrázok 14" descr="Tradičný trávnik alebo trendová kvetinová lúka? - Záhradný magazín.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adičný trávnik alebo trendová kvetinová lúka? - Záhradný magazín.s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782BD82F" w14:textId="77777777" w:rsidR="00ED5C0B" w:rsidRPr="00114B46" w:rsidRDefault="00ED5C0B" w:rsidP="00ED5C0B">
      <w:pPr>
        <w:spacing w:before="120" w:after="120" w:line="240" w:lineRule="auto"/>
        <w:rPr>
          <w:rFonts w:cstheme="minorHAnsi"/>
          <w:shd w:val="clear" w:color="auto" w:fill="FFFFFF"/>
        </w:rPr>
      </w:pPr>
      <w:r>
        <w:rPr>
          <w:rFonts w:cstheme="minorHAnsi"/>
          <w:shd w:val="clear" w:color="auto" w:fill="FFFFFF"/>
        </w:rPr>
        <w:t xml:space="preserve">Zdroj: </w:t>
      </w:r>
      <w:r w:rsidRPr="00CD0364">
        <w:rPr>
          <w:rFonts w:cstheme="minorHAnsi"/>
          <w:shd w:val="clear" w:color="auto" w:fill="FFFFFF"/>
        </w:rPr>
        <w:t>https://www.zahradnymagazin.sk/zahrada/ekologicka-zahrada/401-tradicny-travnik-alebo-trendova-kvetinova-luka</w:t>
      </w:r>
    </w:p>
    <w:p w14:paraId="451177D0" w14:textId="77777777" w:rsidR="00ED5C0B" w:rsidRPr="00114B46" w:rsidRDefault="00ED5C0B" w:rsidP="00ED5C0B">
      <w:pPr>
        <w:spacing w:before="120" w:after="120" w:line="240" w:lineRule="auto"/>
        <w:rPr>
          <w:rStyle w:val="Siln"/>
          <w:rFonts w:cstheme="minorHAnsi"/>
          <w:shd w:val="clear" w:color="auto" w:fill="FFFFFF"/>
        </w:rPr>
      </w:pPr>
      <w:r w:rsidRPr="00114B46">
        <w:rPr>
          <w:rFonts w:cstheme="minorHAnsi"/>
          <w:shd w:val="clear" w:color="auto" w:fill="FFFFFF"/>
        </w:rPr>
        <w:t xml:space="preserve">Kvetinovú lúku zakladáme na slnečnom alebo </w:t>
      </w:r>
      <w:proofErr w:type="spellStart"/>
      <w:r w:rsidRPr="00114B46">
        <w:rPr>
          <w:rFonts w:cstheme="minorHAnsi"/>
          <w:shd w:val="clear" w:color="auto" w:fill="FFFFFF"/>
        </w:rPr>
        <w:t>polotienistom</w:t>
      </w:r>
      <w:proofErr w:type="spellEnd"/>
      <w:r w:rsidRPr="00114B46">
        <w:rPr>
          <w:rFonts w:cstheme="minorHAnsi"/>
          <w:shd w:val="clear" w:color="auto" w:fill="FFFFFF"/>
        </w:rPr>
        <w:t xml:space="preserve"> mieste, vždy len výsevom špeciálnej trávnej zmesi. Tá obvykle obsahuje vyvážený pomer tráv a bylín, pričom byliny majú prevahu. </w:t>
      </w:r>
    </w:p>
    <w:p w14:paraId="4A2E4067" w14:textId="77777777" w:rsidR="00ED5C0B" w:rsidRPr="00114B46" w:rsidRDefault="00ED5C0B" w:rsidP="00ED5C0B">
      <w:pPr>
        <w:spacing w:before="120" w:after="120" w:line="240" w:lineRule="auto"/>
        <w:rPr>
          <w:rFonts w:cstheme="minorHAnsi"/>
          <w:shd w:val="clear" w:color="auto" w:fill="FFFFFF"/>
        </w:rPr>
      </w:pPr>
      <w:r w:rsidRPr="00114B46">
        <w:rPr>
          <w:rStyle w:val="Siln"/>
          <w:rFonts w:cstheme="minorHAnsi"/>
          <w:shd w:val="clear" w:color="auto" w:fill="FFFFFF"/>
        </w:rPr>
        <w:t>Najčastejšie sú to: vlčí mak, nevädza, ďatelina, kukučka, ruman, šalvia, kúkoľ, pamajorán, margaréta, zvonček, rebríček prípadne iskerník a ďalšie druhy.</w:t>
      </w:r>
      <w:r w:rsidRPr="00114B46">
        <w:rPr>
          <w:rFonts w:cstheme="minorHAnsi"/>
          <w:shd w:val="clear" w:color="auto" w:fill="FFFFFF"/>
        </w:rPr>
        <w:t> </w:t>
      </w:r>
    </w:p>
    <w:p w14:paraId="6B698116" w14:textId="77777777" w:rsidR="00ED5C0B" w:rsidRPr="00114B46" w:rsidRDefault="00ED5C0B" w:rsidP="00ED5C0B">
      <w:pPr>
        <w:spacing w:before="120" w:after="120" w:line="240" w:lineRule="auto"/>
        <w:rPr>
          <w:rFonts w:cstheme="minorHAnsi"/>
          <w:shd w:val="clear" w:color="auto" w:fill="FFFFFF"/>
        </w:rPr>
      </w:pPr>
      <w:r w:rsidRPr="00114B46">
        <w:rPr>
          <w:rStyle w:val="Siln"/>
          <w:rFonts w:cstheme="minorHAnsi"/>
          <w:shd w:val="clear" w:color="auto" w:fill="FFFFFF"/>
        </w:rPr>
        <w:t>Príprava pôdy je v podstate totožná s tým, ak by ste sa rozhodli pre akýkoľvek iný typ trávnika. Dôležité bude lúčnu zmes vysiať na kvalitne pripravenú plochu, nikdy nie do existujúceho alebo nevzhľadného trávnika s vyschnutými miestami.</w:t>
      </w:r>
      <w:r w:rsidRPr="00114B46">
        <w:rPr>
          <w:rFonts w:cstheme="minorHAnsi"/>
          <w:b/>
          <w:shd w:val="clear" w:color="auto" w:fill="FFFFFF"/>
        </w:rPr>
        <w:t> </w:t>
      </w:r>
    </w:p>
    <w:p w14:paraId="498A28BF" w14:textId="77777777" w:rsidR="00ED5C0B" w:rsidRPr="00114B46" w:rsidRDefault="00ED5C0B" w:rsidP="00ED5C0B">
      <w:pPr>
        <w:spacing w:before="120" w:after="120" w:line="240" w:lineRule="auto"/>
        <w:rPr>
          <w:rFonts w:cstheme="minorHAnsi"/>
        </w:rPr>
      </w:pPr>
      <w:r w:rsidRPr="00114B46">
        <w:rPr>
          <w:rFonts w:cstheme="minorHAnsi"/>
        </w:rPr>
        <w:lastRenderedPageBreak/>
        <w:t>Treba sa vyhnúť základnému vyhnojeniu pôdy. Pre kvetinové lúky sú vhodnejšie, a je to aj základ úspechu pôdy chudobné na živiny.</w:t>
      </w:r>
    </w:p>
    <w:p w14:paraId="5449F5B0" w14:textId="77777777" w:rsidR="00ED5C0B" w:rsidRPr="00114B46" w:rsidRDefault="00ED5C0B" w:rsidP="00ED5C0B">
      <w:pPr>
        <w:spacing w:before="120" w:after="120" w:line="240" w:lineRule="auto"/>
        <w:rPr>
          <w:rFonts w:cstheme="minorHAnsi"/>
        </w:rPr>
      </w:pPr>
      <w:r w:rsidRPr="00114B46">
        <w:rPr>
          <w:rFonts w:cstheme="minorHAnsi"/>
        </w:rPr>
        <w:t xml:space="preserve">Prvé kosenie bude potrebné uskutočniť až v budúcom roku a to vedy, ak výška rastlín presiahne 20cm. Kosiť môžeme počas prvého roka od výsevu pravidelnejšie, raz za mesiac či dva, týmto zároveň zlikvidujeme prípadné nežiaduce jednoročné buriny. </w:t>
      </w:r>
    </w:p>
    <w:p w14:paraId="346333A9" w14:textId="77777777" w:rsidR="00ED5C0B" w:rsidRPr="00114B46" w:rsidRDefault="00ED5C0B" w:rsidP="00ED5C0B">
      <w:pPr>
        <w:spacing w:before="120" w:after="120" w:line="240" w:lineRule="auto"/>
        <w:rPr>
          <w:rFonts w:cstheme="minorHAnsi"/>
        </w:rPr>
      </w:pPr>
      <w:r w:rsidRPr="00114B46">
        <w:rPr>
          <w:rFonts w:cstheme="minorHAnsi"/>
        </w:rPr>
        <w:t xml:space="preserve">V nasledujúcich rokoch bude stačiť kosiť lúku dva až trikrát ročne, prvé kosenie začiatkom leta kedy odkvitne prvá várka kvetov. Nie je plochu potrebné zavlažovať ani </w:t>
      </w:r>
      <w:proofErr w:type="spellStart"/>
      <w:r w:rsidRPr="00114B46">
        <w:rPr>
          <w:rFonts w:cstheme="minorHAnsi"/>
        </w:rPr>
        <w:t>prihnojovať</w:t>
      </w:r>
      <w:proofErr w:type="spellEnd"/>
      <w:r w:rsidRPr="00114B46">
        <w:rPr>
          <w:rFonts w:cstheme="minorHAnsi"/>
        </w:rPr>
        <w:t>.</w:t>
      </w:r>
    </w:p>
    <w:p w14:paraId="5CC1A240" w14:textId="77777777" w:rsidR="00ED5C0B" w:rsidRPr="00114B46" w:rsidRDefault="00ED5C0B" w:rsidP="00ED5C0B">
      <w:pPr>
        <w:spacing w:before="120" w:after="120" w:line="240" w:lineRule="auto"/>
        <w:rPr>
          <w:rFonts w:cstheme="minorHAnsi"/>
        </w:rPr>
      </w:pPr>
      <w:r w:rsidRPr="00114B46">
        <w:rPr>
          <w:rFonts w:cstheme="minorHAnsi"/>
        </w:rPr>
        <w:t>Uvedená frekvencia kosenia dostatočne postačuje na to, aby sa lúka kvalitne zahustila. V nasledujúcich rokoch pôjde o plochu s minimálnymi nárokmi na údržbu.</w:t>
      </w:r>
    </w:p>
    <w:p w14:paraId="0B7A5283" w14:textId="77777777" w:rsidR="00ED5C0B" w:rsidRDefault="00ED5C0B" w:rsidP="00ED5C0B">
      <w:pPr>
        <w:spacing w:before="120" w:after="120" w:line="240" w:lineRule="auto"/>
        <w:rPr>
          <w:rFonts w:cstheme="minorHAnsi"/>
          <w:b/>
        </w:rPr>
      </w:pPr>
    </w:p>
    <w:p w14:paraId="6EBC1639" w14:textId="77777777" w:rsidR="00ED5C0B" w:rsidRDefault="00ED5C0B" w:rsidP="00ED5C0B">
      <w:pPr>
        <w:spacing w:before="120" w:after="120" w:line="240" w:lineRule="auto"/>
        <w:rPr>
          <w:rFonts w:cstheme="minorHAnsi"/>
        </w:rPr>
      </w:pPr>
      <w:r>
        <w:rPr>
          <w:rFonts w:cstheme="minorHAnsi"/>
        </w:rPr>
        <w:t>Videá:</w:t>
      </w:r>
    </w:p>
    <w:p w14:paraId="40AD701C" w14:textId="77777777" w:rsidR="00ED5C0B" w:rsidRDefault="00ED5C0B" w:rsidP="00ED5C0B">
      <w:pPr>
        <w:spacing w:before="120" w:after="120" w:line="240" w:lineRule="auto"/>
        <w:rPr>
          <w:rFonts w:cstheme="minorHAnsi"/>
        </w:rPr>
      </w:pPr>
      <w:r w:rsidRPr="00CD0364">
        <w:rPr>
          <w:rFonts w:cstheme="minorHAnsi"/>
        </w:rPr>
        <w:t>https://www.youtube.com/watch?v=CpkbOPBRDjk</w:t>
      </w:r>
    </w:p>
    <w:p w14:paraId="58B2AF1F" w14:textId="77777777" w:rsidR="00ED5C0B" w:rsidRPr="00CD0364" w:rsidRDefault="00ED5C0B" w:rsidP="00ED5C0B">
      <w:pPr>
        <w:spacing w:before="120" w:after="120" w:line="240" w:lineRule="auto"/>
        <w:rPr>
          <w:rFonts w:cstheme="minorHAnsi"/>
        </w:rPr>
      </w:pPr>
    </w:p>
    <w:p w14:paraId="0AD7822A" w14:textId="77777777" w:rsidR="00ED5C0B" w:rsidRDefault="00ED5C0B">
      <w:pPr>
        <w:rPr>
          <w:rFonts w:cstheme="minorHAnsi"/>
          <w:b/>
        </w:rPr>
      </w:pPr>
      <w:r>
        <w:rPr>
          <w:rFonts w:cstheme="minorHAnsi"/>
          <w:b/>
        </w:rPr>
        <w:br w:type="page"/>
      </w:r>
    </w:p>
    <w:p w14:paraId="59F52701" w14:textId="39F1C320" w:rsidR="00ED5C0B" w:rsidRPr="00114B46" w:rsidRDefault="00ED5C0B" w:rsidP="00ED5C0B">
      <w:pPr>
        <w:spacing w:before="120" w:after="120" w:line="240" w:lineRule="auto"/>
        <w:rPr>
          <w:rFonts w:cstheme="minorHAnsi"/>
          <w:b/>
        </w:rPr>
      </w:pPr>
      <w:r w:rsidRPr="00114B46">
        <w:rPr>
          <w:rFonts w:cstheme="minorHAnsi"/>
          <w:b/>
        </w:rPr>
        <w:lastRenderedPageBreak/>
        <w:t>BYLINKOVÁ ZÁHRADA</w:t>
      </w:r>
    </w:p>
    <w:p w14:paraId="2CE63D09" w14:textId="77777777" w:rsidR="00ED5C0B" w:rsidRPr="00114B46" w:rsidRDefault="00ED5C0B" w:rsidP="00ED5C0B">
      <w:pPr>
        <w:spacing w:before="120" w:after="120" w:line="240" w:lineRule="auto"/>
        <w:rPr>
          <w:rFonts w:cstheme="minorHAnsi"/>
          <w:shd w:val="clear" w:color="auto" w:fill="FFFFFF"/>
        </w:rPr>
      </w:pPr>
      <w:r w:rsidRPr="00114B46">
        <w:rPr>
          <w:rFonts w:cstheme="minorHAnsi"/>
          <w:shd w:val="clear" w:color="auto" w:fill="FFFFFF"/>
        </w:rPr>
        <w:t>Bylinky všeobecne sú nenáročné na pestovanie a niektoré vonku prečkajú aj zimu. Ideálny čas na výsadbu je v druhej polovici mája.</w:t>
      </w:r>
    </w:p>
    <w:p w14:paraId="17C05CC9" w14:textId="77777777" w:rsidR="00ED5C0B" w:rsidRPr="00114B46" w:rsidRDefault="00ED5C0B" w:rsidP="00ED5C0B">
      <w:pPr>
        <w:spacing w:before="120" w:after="120" w:line="240" w:lineRule="auto"/>
        <w:rPr>
          <w:rFonts w:cstheme="minorHAnsi"/>
        </w:rPr>
      </w:pPr>
      <w:r w:rsidRPr="00114B46">
        <w:rPr>
          <w:rFonts w:cstheme="minorHAnsi"/>
        </w:rPr>
        <w:t xml:space="preserve">Nie je potrebný žiadny špeciálny substrát ani hnojivo. </w:t>
      </w:r>
    </w:p>
    <w:p w14:paraId="49B44EAE" w14:textId="77777777" w:rsidR="00ED5C0B" w:rsidRPr="00114B46" w:rsidRDefault="00ED5C0B" w:rsidP="00ED5C0B">
      <w:pPr>
        <w:spacing w:before="120" w:after="120" w:line="240" w:lineRule="auto"/>
        <w:rPr>
          <w:rFonts w:cstheme="minorHAnsi"/>
        </w:rPr>
      </w:pPr>
      <w:r w:rsidRPr="00114B46">
        <w:rPr>
          <w:rFonts w:cstheme="minorHAnsi"/>
        </w:rPr>
        <w:t xml:space="preserve">Väčšina druhov byliniek uprednostňuje slnko, polotieň a viac vlhka vyhovuje mäte, medovke, </w:t>
      </w:r>
      <w:proofErr w:type="spellStart"/>
      <w:r w:rsidRPr="00114B46">
        <w:rPr>
          <w:rFonts w:cstheme="minorHAnsi"/>
        </w:rPr>
        <w:t>ligurčeku</w:t>
      </w:r>
      <w:proofErr w:type="spellEnd"/>
      <w:r w:rsidRPr="00114B46">
        <w:rPr>
          <w:rFonts w:cstheme="minorHAnsi"/>
        </w:rPr>
        <w:t xml:space="preserve">, pažítke, kôpru, štiavu a ďalším. Bylinky rastú takmer v každej pôde s výnimkou premáčanej. Lepšie sa im darí v nížinách, v pôde, ktorá má neutrálne pH. Ideálna je pre väčšinu druhov piesočnatá pôda (pre druhy pôvodom zo Stredomoria), ale aj hlinitá (mäta, medovka, </w:t>
      </w:r>
      <w:proofErr w:type="spellStart"/>
      <w:r w:rsidRPr="00114B46">
        <w:rPr>
          <w:rFonts w:cstheme="minorHAnsi"/>
        </w:rPr>
        <w:t>ligurček</w:t>
      </w:r>
      <w:proofErr w:type="spellEnd"/>
      <w:r w:rsidRPr="00114B46">
        <w:rPr>
          <w:rFonts w:cstheme="minorHAnsi"/>
        </w:rPr>
        <w:t xml:space="preserve">, bazalka). </w:t>
      </w:r>
    </w:p>
    <w:p w14:paraId="253B43E0" w14:textId="77777777" w:rsidR="00ED5C0B" w:rsidRDefault="00ED5C0B" w:rsidP="00ED5C0B">
      <w:pPr>
        <w:spacing w:before="120" w:after="120" w:line="240" w:lineRule="auto"/>
        <w:rPr>
          <w:rFonts w:cstheme="minorHAnsi"/>
        </w:rPr>
      </w:pPr>
      <w:r w:rsidRPr="00114B46">
        <w:rPr>
          <w:rFonts w:cstheme="minorHAnsi"/>
        </w:rPr>
        <w:t>Na zimu netreba s bylinkami nič robiť, väčšina z nich by mala bez väčších problémov zimu zvládnuť a na jar opäť vykvitnúť. Problém budú mať skôr menej odolné bylinky ako je rozmarín či bazalka. Tie zimu vonku nezvládnu a je dobré ich presadiť do kvetináča a umiestniť napríklad za okno do kuchyne.</w:t>
      </w:r>
    </w:p>
    <w:p w14:paraId="6DA7B9F8" w14:textId="77777777" w:rsidR="00ED5C0B" w:rsidRDefault="00ED5C0B" w:rsidP="00ED5C0B">
      <w:pPr>
        <w:spacing w:before="120" w:after="120" w:line="240" w:lineRule="auto"/>
        <w:rPr>
          <w:rFonts w:cstheme="minorHAnsi"/>
        </w:rPr>
      </w:pPr>
      <w:r>
        <w:rPr>
          <w:noProof/>
          <w:lang w:eastAsia="sk-SK"/>
        </w:rPr>
        <w:drawing>
          <wp:inline distT="0" distB="0" distL="0" distR="0" wp14:anchorId="463700F5" wp14:editId="472CA12D">
            <wp:extent cx="5760720" cy="3812241"/>
            <wp:effectExtent l="0" t="0" r="0" b="0"/>
            <wp:docPr id="15" name="Obrázok 15" descr="Kudy z nudy - Kouzelné bylinky - bylinková zahrada v Českém Krumlov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udy z nudy - Kouzelné bylinky - bylinková zahrada v Českém Krumlově"/>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812241"/>
                    </a:xfrm>
                    <a:prstGeom prst="rect">
                      <a:avLst/>
                    </a:prstGeom>
                    <a:noFill/>
                    <a:ln>
                      <a:noFill/>
                    </a:ln>
                  </pic:spPr>
                </pic:pic>
              </a:graphicData>
            </a:graphic>
          </wp:inline>
        </w:drawing>
      </w:r>
    </w:p>
    <w:p w14:paraId="569657E1" w14:textId="77777777" w:rsidR="00ED5C0B" w:rsidRPr="00114B46" w:rsidRDefault="00ED5C0B" w:rsidP="00ED5C0B">
      <w:pPr>
        <w:spacing w:before="120" w:after="120" w:line="240" w:lineRule="auto"/>
        <w:rPr>
          <w:rFonts w:cstheme="minorHAnsi"/>
        </w:rPr>
      </w:pPr>
      <w:r>
        <w:rPr>
          <w:rFonts w:cstheme="minorHAnsi"/>
        </w:rPr>
        <w:t xml:space="preserve">Zdroj: </w:t>
      </w:r>
      <w:r w:rsidRPr="00CD0364">
        <w:rPr>
          <w:rFonts w:cstheme="minorHAnsi"/>
        </w:rPr>
        <w:t>https://www.kudyznudy.cz/aktivity/bylinkova-zahrada-naucna-i-zabavna</w:t>
      </w:r>
    </w:p>
    <w:p w14:paraId="60B62515" w14:textId="77777777" w:rsidR="00ED5C0B" w:rsidRDefault="00ED5C0B" w:rsidP="00ED5C0B">
      <w:pPr>
        <w:spacing w:before="120" w:after="120" w:line="240" w:lineRule="auto"/>
        <w:rPr>
          <w:rFonts w:cstheme="minorHAnsi"/>
          <w:u w:val="single"/>
        </w:rPr>
      </w:pPr>
    </w:p>
    <w:p w14:paraId="5C9990FF" w14:textId="77777777" w:rsidR="00ED5C0B" w:rsidRDefault="00ED5C0B">
      <w:pPr>
        <w:rPr>
          <w:rFonts w:cstheme="minorHAnsi"/>
          <w:u w:val="single"/>
        </w:rPr>
      </w:pPr>
      <w:r>
        <w:rPr>
          <w:rFonts w:cstheme="minorHAnsi"/>
          <w:u w:val="single"/>
        </w:rPr>
        <w:br w:type="page"/>
      </w:r>
    </w:p>
    <w:p w14:paraId="46B9885F" w14:textId="08A92914" w:rsidR="00ED5C0B" w:rsidRPr="00114B46" w:rsidRDefault="00ED5C0B" w:rsidP="00ED5C0B">
      <w:pPr>
        <w:spacing w:before="120" w:after="120" w:line="240" w:lineRule="auto"/>
        <w:rPr>
          <w:rFonts w:cstheme="minorHAnsi"/>
          <w:u w:val="single"/>
        </w:rPr>
      </w:pPr>
      <w:r w:rsidRPr="00114B46">
        <w:rPr>
          <w:rFonts w:cstheme="minorHAnsi"/>
          <w:u w:val="single"/>
        </w:rPr>
        <w:lastRenderedPageBreak/>
        <w:t>Jednoročné bylinky</w:t>
      </w:r>
    </w:p>
    <w:p w14:paraId="56B17402" w14:textId="77777777" w:rsidR="00ED5C0B" w:rsidRPr="00114B46" w:rsidRDefault="00ED5C0B" w:rsidP="00ED5C0B">
      <w:pPr>
        <w:spacing w:before="120" w:after="120" w:line="240" w:lineRule="auto"/>
        <w:rPr>
          <w:rFonts w:cstheme="minorHAnsi"/>
        </w:rPr>
      </w:pPr>
      <w:r w:rsidRPr="00114B46">
        <w:rPr>
          <w:rFonts w:cstheme="minorHAnsi"/>
        </w:rPr>
        <w:t xml:space="preserve">Jednoročné rastlinky ako je </w:t>
      </w:r>
      <w:proofErr w:type="spellStart"/>
      <w:r w:rsidRPr="00114B46">
        <w:rPr>
          <w:rFonts w:cstheme="minorHAnsi"/>
        </w:rPr>
        <w:t>saturejka</w:t>
      </w:r>
      <w:proofErr w:type="spellEnd"/>
      <w:r w:rsidRPr="00114B46">
        <w:rPr>
          <w:rFonts w:cstheme="minorHAnsi"/>
        </w:rPr>
        <w:t>, kôpor, bazalka, petržlen môžeme pestovať spolu so zeleninou.</w:t>
      </w:r>
    </w:p>
    <w:p w14:paraId="70BC6636" w14:textId="77777777" w:rsidR="00ED5C0B" w:rsidRPr="00114B46" w:rsidRDefault="00ED5C0B" w:rsidP="00ED5C0B">
      <w:pPr>
        <w:spacing w:before="120" w:after="120" w:line="240" w:lineRule="auto"/>
        <w:rPr>
          <w:rFonts w:cstheme="minorHAnsi"/>
        </w:rPr>
      </w:pPr>
      <w:r w:rsidRPr="00114B46">
        <w:rPr>
          <w:rFonts w:cstheme="minorHAnsi"/>
        </w:rPr>
        <w:t>Bylinky bývajú nenáročné, len zriedka trpia chorobami a odolávajú aj útokom škodcov.</w:t>
      </w:r>
    </w:p>
    <w:p w14:paraId="06AA1EA1" w14:textId="77777777" w:rsidR="00ED5C0B" w:rsidRPr="00114B46" w:rsidRDefault="00ED5C0B" w:rsidP="00ED5C0B">
      <w:pPr>
        <w:spacing w:before="120" w:after="120" w:line="240" w:lineRule="auto"/>
        <w:rPr>
          <w:rFonts w:cstheme="minorHAnsi"/>
          <w:u w:val="single"/>
        </w:rPr>
      </w:pPr>
      <w:r w:rsidRPr="00114B46">
        <w:rPr>
          <w:rFonts w:cstheme="minorHAnsi"/>
          <w:u w:val="single"/>
        </w:rPr>
        <w:t>Bylinková špirála</w:t>
      </w:r>
    </w:p>
    <w:p w14:paraId="4765C773" w14:textId="77777777" w:rsidR="00ED5C0B" w:rsidRPr="00114B46" w:rsidRDefault="00ED5C0B" w:rsidP="00ED5C0B">
      <w:pPr>
        <w:spacing w:before="120" w:after="120" w:line="240" w:lineRule="auto"/>
        <w:rPr>
          <w:rFonts w:cstheme="minorHAnsi"/>
        </w:rPr>
      </w:pPr>
      <w:r w:rsidRPr="00114B46">
        <w:rPr>
          <w:rFonts w:cstheme="minorHAnsi"/>
        </w:rPr>
        <w:t>Bylinková špirála je vhodným riešením, ak na malom priestore chceme pestovať veľké množstvo rôznych byliniek.</w:t>
      </w:r>
    </w:p>
    <w:p w14:paraId="26A17320" w14:textId="77777777" w:rsidR="00ED5C0B" w:rsidRPr="00114B46" w:rsidRDefault="00ED5C0B" w:rsidP="00ED5C0B">
      <w:pPr>
        <w:spacing w:before="120" w:after="120" w:line="240" w:lineRule="auto"/>
        <w:rPr>
          <w:rFonts w:cstheme="minorHAnsi"/>
        </w:rPr>
      </w:pPr>
      <w:r w:rsidRPr="00114B46">
        <w:rPr>
          <w:rFonts w:cstheme="minorHAnsi"/>
        </w:rPr>
        <w:t xml:space="preserve">Na vrchole je vhodný priestor pre bylinky, ktoré majú radi suché, slnečné a prehriate miesta ako sú levanduľa, rozmarín, šalvia alebo </w:t>
      </w:r>
      <w:proofErr w:type="spellStart"/>
      <w:r w:rsidRPr="00114B46">
        <w:rPr>
          <w:rFonts w:cstheme="minorHAnsi"/>
        </w:rPr>
        <w:t>saturejka</w:t>
      </w:r>
      <w:proofErr w:type="spellEnd"/>
      <w:r w:rsidRPr="00114B46">
        <w:rPr>
          <w:rFonts w:cstheme="minorHAnsi"/>
        </w:rPr>
        <w:t>.</w:t>
      </w:r>
    </w:p>
    <w:p w14:paraId="1ACA5F21" w14:textId="77777777" w:rsidR="00ED5C0B" w:rsidRPr="00114B46" w:rsidRDefault="00ED5C0B" w:rsidP="00ED5C0B">
      <w:pPr>
        <w:spacing w:before="120" w:after="120" w:line="240" w:lineRule="auto"/>
        <w:rPr>
          <w:rFonts w:cstheme="minorHAnsi"/>
        </w:rPr>
      </w:pPr>
      <w:r w:rsidRPr="00114B46">
        <w:rPr>
          <w:rFonts w:cstheme="minorHAnsi"/>
        </w:rPr>
        <w:t xml:space="preserve">V strednej časti na slnečnej strane sa dobre darí bazalke, majoránu, </w:t>
      </w:r>
      <w:proofErr w:type="spellStart"/>
      <w:r w:rsidRPr="00114B46">
        <w:rPr>
          <w:rFonts w:cstheme="minorHAnsi"/>
        </w:rPr>
        <w:t>pažitke</w:t>
      </w:r>
      <w:proofErr w:type="spellEnd"/>
      <w:r w:rsidRPr="00114B46">
        <w:rPr>
          <w:rFonts w:cstheme="minorHAnsi"/>
        </w:rPr>
        <w:t xml:space="preserve">, anízu, v tienistej časti zase petržlenu. </w:t>
      </w:r>
    </w:p>
    <w:p w14:paraId="60B039EC" w14:textId="77777777" w:rsidR="00ED5C0B" w:rsidRPr="00114B46" w:rsidRDefault="00ED5C0B" w:rsidP="00ED5C0B">
      <w:pPr>
        <w:spacing w:before="120" w:after="120" w:line="240" w:lineRule="auto"/>
        <w:rPr>
          <w:rFonts w:cstheme="minorHAnsi"/>
        </w:rPr>
      </w:pPr>
      <w:r w:rsidRPr="00114B46">
        <w:rPr>
          <w:rFonts w:cstheme="minorHAnsi"/>
        </w:rPr>
        <w:t>V spodnej časti je vhodné vysadiť medovku a rôzne druhy mäty. Ideálne je, ak špirála končí malým jazierkom.</w:t>
      </w:r>
    </w:p>
    <w:p w14:paraId="63AAF0C4" w14:textId="77777777" w:rsidR="00ED5C0B" w:rsidRDefault="00ED5C0B" w:rsidP="00ED5C0B">
      <w:pPr>
        <w:spacing w:before="120" w:after="120" w:line="240" w:lineRule="auto"/>
        <w:rPr>
          <w:rFonts w:cstheme="minorHAnsi"/>
        </w:rPr>
      </w:pPr>
      <w:r>
        <w:rPr>
          <w:noProof/>
          <w:lang w:eastAsia="sk-SK"/>
        </w:rPr>
        <w:drawing>
          <wp:inline distT="0" distB="0" distL="0" distR="0" wp14:anchorId="163023F3" wp14:editId="4FDFEAA2">
            <wp:extent cx="5715000" cy="4290060"/>
            <wp:effectExtent l="0" t="0" r="0" b="0"/>
            <wp:docPr id="16" name="Obrázok 16" descr="bylinková spirála - Hledat Googlem | Plants, Growing plants, Herb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ylinková spirála - Hledat Googlem | Plants, Growing plants, Herb garde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p>
    <w:p w14:paraId="2FE38DD5" w14:textId="77777777" w:rsidR="00ED5C0B" w:rsidRPr="00114B46" w:rsidRDefault="00ED5C0B" w:rsidP="00ED5C0B">
      <w:pPr>
        <w:spacing w:before="120" w:after="120" w:line="240" w:lineRule="auto"/>
        <w:rPr>
          <w:rFonts w:cstheme="minorHAnsi"/>
        </w:rPr>
      </w:pPr>
      <w:r>
        <w:rPr>
          <w:rFonts w:cstheme="minorHAnsi"/>
        </w:rPr>
        <w:t xml:space="preserve">Zdroj: </w:t>
      </w:r>
      <w:r w:rsidRPr="00CD0364">
        <w:rPr>
          <w:rFonts w:cstheme="minorHAnsi"/>
        </w:rPr>
        <w:t>https://sk.pinterest.com/pin/441563938441543417/</w:t>
      </w:r>
    </w:p>
    <w:p w14:paraId="47C4FD2B" w14:textId="77777777" w:rsidR="00ED5C0B" w:rsidRPr="00114B46" w:rsidRDefault="00ED5C0B" w:rsidP="00ED5C0B">
      <w:pPr>
        <w:spacing w:before="120" w:after="120" w:line="240" w:lineRule="auto"/>
        <w:rPr>
          <w:rFonts w:cstheme="minorHAnsi"/>
          <w:u w:val="single"/>
        </w:rPr>
      </w:pPr>
      <w:r w:rsidRPr="00114B46">
        <w:rPr>
          <w:rFonts w:cstheme="minorHAnsi"/>
          <w:u w:val="single"/>
        </w:rPr>
        <w:lastRenderedPageBreak/>
        <w:t>Bylinky v kvetináčoch</w:t>
      </w:r>
    </w:p>
    <w:p w14:paraId="6B313DD3" w14:textId="77777777" w:rsidR="00ED5C0B" w:rsidRPr="00114B46" w:rsidRDefault="00ED5C0B" w:rsidP="00ED5C0B">
      <w:pPr>
        <w:spacing w:before="120" w:after="120" w:line="240" w:lineRule="auto"/>
        <w:rPr>
          <w:rFonts w:cstheme="minorHAnsi"/>
        </w:rPr>
      </w:pPr>
      <w:r w:rsidRPr="00114B46">
        <w:rPr>
          <w:rFonts w:cstheme="minorHAnsi"/>
        </w:rPr>
        <w:t xml:space="preserve">V prenosných nádobách sa darí bylinkám, ktoré vyžadujú </w:t>
      </w:r>
      <w:proofErr w:type="spellStart"/>
      <w:r w:rsidRPr="00114B46">
        <w:rPr>
          <w:rFonts w:cstheme="minorHAnsi"/>
        </w:rPr>
        <w:t>humóznu</w:t>
      </w:r>
      <w:proofErr w:type="spellEnd"/>
      <w:r w:rsidRPr="00114B46">
        <w:rPr>
          <w:rFonts w:cstheme="minorHAnsi"/>
        </w:rPr>
        <w:t xml:space="preserve"> pôdu ako je napr. bazalka, rozmarín.</w:t>
      </w:r>
    </w:p>
    <w:p w14:paraId="5B1DB45F" w14:textId="77777777" w:rsidR="00ED5C0B" w:rsidRPr="00114B46" w:rsidRDefault="00ED5C0B" w:rsidP="00ED5C0B">
      <w:pPr>
        <w:spacing w:before="120" w:after="120" w:line="240" w:lineRule="auto"/>
        <w:rPr>
          <w:rFonts w:cstheme="minorHAnsi"/>
        </w:rPr>
      </w:pPr>
      <w:r w:rsidRPr="00114B46">
        <w:rPr>
          <w:rFonts w:cstheme="minorHAnsi"/>
        </w:rPr>
        <w:t>Kvetináč na pestovanie byliniek by mal mať priemer najmenej 20 centimetrov a lepšie poslúži hlinený než plastový. Na dno nasypeme drenážnu vrstvu z kameňov a sadeničku zasadíme do pripraveného substrátu.</w:t>
      </w:r>
    </w:p>
    <w:p w14:paraId="1D9D8FEF" w14:textId="77777777" w:rsidR="00ED5C0B" w:rsidRPr="00114B46" w:rsidRDefault="00ED5C0B" w:rsidP="00ED5C0B">
      <w:pPr>
        <w:spacing w:before="120" w:after="120" w:line="240" w:lineRule="auto"/>
        <w:rPr>
          <w:rFonts w:cstheme="minorHAnsi"/>
        </w:rPr>
      </w:pPr>
      <w:r w:rsidRPr="00114B46">
        <w:rPr>
          <w:rFonts w:cstheme="minorHAnsi"/>
        </w:rPr>
        <w:t>Základný substrát si namiešame z jedného dielu piesku, jedného dielu vyzretého kompostu a dvoch dielov zeminy.</w:t>
      </w:r>
    </w:p>
    <w:p w14:paraId="40A77B1F" w14:textId="77777777" w:rsidR="00ED5C0B" w:rsidRDefault="00ED5C0B" w:rsidP="00ED5C0B">
      <w:pPr>
        <w:spacing w:before="120" w:after="120" w:line="240" w:lineRule="auto"/>
        <w:rPr>
          <w:rFonts w:cstheme="minorHAnsi"/>
        </w:rPr>
      </w:pPr>
      <w:r w:rsidRPr="00114B46">
        <w:rPr>
          <w:rFonts w:cstheme="minorHAnsi"/>
        </w:rPr>
        <w:t>Kvetináče s bylinkami je potrebné umiestniť na teplé a slnečné miesto. Dôležité je aj pravidelné zalievanie. Bylinky vždy z vrchu obstrihávame, čím podporujeme ich rast.</w:t>
      </w:r>
    </w:p>
    <w:p w14:paraId="742B300C" w14:textId="77777777" w:rsidR="00ED5C0B" w:rsidRDefault="00ED5C0B" w:rsidP="00ED5C0B">
      <w:pPr>
        <w:spacing w:before="120" w:after="120" w:line="240" w:lineRule="auto"/>
        <w:rPr>
          <w:rFonts w:cstheme="minorHAnsi"/>
        </w:rPr>
      </w:pPr>
    </w:p>
    <w:p w14:paraId="37DF29C1" w14:textId="77777777" w:rsidR="00ED5C0B" w:rsidRDefault="00ED5C0B" w:rsidP="00ED5C0B">
      <w:pPr>
        <w:spacing w:before="120" w:after="120" w:line="240" w:lineRule="auto"/>
        <w:rPr>
          <w:rFonts w:cstheme="minorHAnsi"/>
        </w:rPr>
      </w:pPr>
      <w:r>
        <w:rPr>
          <w:rFonts w:cstheme="minorHAnsi"/>
        </w:rPr>
        <w:t>Videá:</w:t>
      </w:r>
    </w:p>
    <w:p w14:paraId="0751B273" w14:textId="77777777" w:rsidR="00ED5C0B" w:rsidRDefault="00ED5C0B" w:rsidP="00ED5C0B">
      <w:pPr>
        <w:spacing w:before="120" w:after="120" w:line="240" w:lineRule="auto"/>
        <w:rPr>
          <w:rFonts w:cstheme="minorHAnsi"/>
        </w:rPr>
      </w:pPr>
      <w:r w:rsidRPr="00CD0364">
        <w:rPr>
          <w:rFonts w:cstheme="minorHAnsi"/>
        </w:rPr>
        <w:t>https://www.youtube.com/watch?v=ugn6V9P90hI</w:t>
      </w:r>
    </w:p>
    <w:p w14:paraId="64379761" w14:textId="77777777" w:rsidR="00ED5C0B" w:rsidRDefault="00ED5C0B" w:rsidP="00ED5C0B">
      <w:pPr>
        <w:spacing w:before="120" w:after="120" w:line="240" w:lineRule="auto"/>
        <w:rPr>
          <w:rFonts w:cstheme="minorHAnsi"/>
        </w:rPr>
      </w:pPr>
      <w:r w:rsidRPr="00CD0364">
        <w:rPr>
          <w:rFonts w:cstheme="minorHAnsi"/>
        </w:rPr>
        <w:t>https://www.youtube.com/watch?v=TBQD8BXcGYA</w:t>
      </w:r>
    </w:p>
    <w:p w14:paraId="43B74785" w14:textId="77777777" w:rsidR="00ED5C0B" w:rsidRDefault="00ED5C0B" w:rsidP="00ED5C0B">
      <w:pPr>
        <w:spacing w:before="120" w:after="120" w:line="240" w:lineRule="auto"/>
        <w:rPr>
          <w:rFonts w:cstheme="minorHAnsi"/>
        </w:rPr>
      </w:pPr>
      <w:r w:rsidRPr="00CD0364">
        <w:rPr>
          <w:rFonts w:cstheme="minorHAnsi"/>
        </w:rPr>
        <w:t>https://www.youtube.com/watch?v=Km0OqA9N8Ag</w:t>
      </w:r>
    </w:p>
    <w:p w14:paraId="693F86A4" w14:textId="77777777" w:rsidR="00ED5C0B" w:rsidRPr="00114B46" w:rsidRDefault="00ED5C0B" w:rsidP="00ED5C0B">
      <w:pPr>
        <w:spacing w:before="120" w:after="120" w:line="240" w:lineRule="auto"/>
        <w:rPr>
          <w:rFonts w:cstheme="minorHAnsi"/>
        </w:rPr>
      </w:pPr>
      <w:r w:rsidRPr="00CD0364">
        <w:rPr>
          <w:rFonts w:cstheme="minorHAnsi"/>
        </w:rPr>
        <w:t>https://www.youtube.com/watch?v=4eVxy2P1jRY&amp;t=2s</w:t>
      </w:r>
    </w:p>
    <w:p w14:paraId="451D2CCD" w14:textId="77777777" w:rsidR="00ED5C0B" w:rsidRPr="00114B46" w:rsidRDefault="00ED5C0B" w:rsidP="00ED5C0B">
      <w:pPr>
        <w:spacing w:before="120" w:after="120" w:line="240" w:lineRule="auto"/>
        <w:rPr>
          <w:rFonts w:cstheme="minorHAnsi"/>
        </w:rPr>
      </w:pPr>
      <w:r w:rsidRPr="00CD0364">
        <w:rPr>
          <w:rFonts w:cstheme="minorHAnsi"/>
        </w:rPr>
        <w:t>https://www.youtube.com/watch?v=EOtqtbwhq0g</w:t>
      </w:r>
      <w:r w:rsidRPr="00114B46">
        <w:rPr>
          <w:rFonts w:cstheme="minorHAnsi"/>
        </w:rPr>
        <w:br w:type="page"/>
      </w:r>
    </w:p>
    <w:p w14:paraId="0B4C8B8B" w14:textId="77777777" w:rsidR="00ED5C0B" w:rsidRDefault="00ED5C0B" w:rsidP="00ED5C0B">
      <w:pPr>
        <w:rPr>
          <w:rFonts w:cstheme="minorHAnsi"/>
          <w:b/>
        </w:rPr>
      </w:pPr>
      <w:r>
        <w:rPr>
          <w:rFonts w:cstheme="minorHAnsi"/>
          <w:b/>
        </w:rPr>
        <w:lastRenderedPageBreak/>
        <w:t>DAŽĎOVÁ VODA A JEJ VYUŽÍVANIE</w:t>
      </w:r>
    </w:p>
    <w:p w14:paraId="12920986" w14:textId="77777777" w:rsidR="00ED5C0B" w:rsidRDefault="00ED5C0B" w:rsidP="00ED5C0B">
      <w:pPr>
        <w:rPr>
          <w:rFonts w:cstheme="minorHAnsi"/>
          <w:b/>
        </w:rPr>
      </w:pPr>
    </w:p>
    <w:p w14:paraId="07840BBC" w14:textId="77777777" w:rsidR="00ED5C0B" w:rsidRDefault="00ED5C0B" w:rsidP="00ED5C0B">
      <w:pPr>
        <w:rPr>
          <w:rFonts w:cstheme="minorHAnsi"/>
          <w:b/>
        </w:rPr>
      </w:pPr>
      <w:r>
        <w:rPr>
          <w:rFonts w:cstheme="minorHAnsi"/>
          <w:b/>
        </w:rPr>
        <w:t>Dažďová voda</w:t>
      </w:r>
    </w:p>
    <w:p w14:paraId="6FC2EBA8" w14:textId="77777777" w:rsidR="00ED5C0B" w:rsidRPr="00797643" w:rsidRDefault="00ED5C0B" w:rsidP="00ED5C0B">
      <w:pPr>
        <w:rPr>
          <w:rFonts w:cstheme="minorHAnsi"/>
        </w:rPr>
      </w:pPr>
      <w:r w:rsidRPr="00797643">
        <w:rPr>
          <w:rFonts w:cstheme="minorHAnsi"/>
        </w:rPr>
        <w:t>Voda je základnou podmienkou života – bez pitnej vody by človek neprežil. Vodu ale využívame i k praniu bielizne, splachovaniu WC, umývaniu riadu alebo polievaniu záhrady. Na tieto účely sa hodí dažďová voda, a to nielen z ekonomických dôvodov, ale aj pre svoje výborné chemické zloženie.</w:t>
      </w:r>
    </w:p>
    <w:p w14:paraId="23D78D5C" w14:textId="77777777" w:rsidR="00ED5C0B" w:rsidRDefault="00ED5C0B" w:rsidP="00ED5C0B">
      <w:pPr>
        <w:rPr>
          <w:rFonts w:cstheme="minorHAnsi"/>
        </w:rPr>
      </w:pPr>
      <w:r w:rsidRPr="00797643">
        <w:rPr>
          <w:rFonts w:cstheme="minorHAnsi"/>
        </w:rPr>
        <w:t>Priemerná spotreba pitnej vody na jedného obyvateľa presahuje 100 litrov denne. Na približne 50 % tejto spotreby nie je nutné používať kvalitnú pitnú vodu, ale stačilo by používať vodu dažďovú.</w:t>
      </w:r>
    </w:p>
    <w:p w14:paraId="5F83E815" w14:textId="77777777" w:rsidR="00ED5C0B" w:rsidRDefault="00ED5C0B" w:rsidP="00ED5C0B">
      <w:pPr>
        <w:rPr>
          <w:rFonts w:cstheme="minorHAnsi"/>
        </w:rPr>
      </w:pPr>
      <w:r w:rsidRPr="00797643">
        <w:rPr>
          <w:rFonts w:cstheme="minorHAnsi"/>
        </w:rPr>
        <w:t xml:space="preserve">Priemerné výdavky na vodu za rok činia v rodinných domoch cca 300 – 400 €, pričom v prípade využívania nádrží na dažďovú vodu sa dá ušetriť 150 – 200 € ročne. </w:t>
      </w:r>
    </w:p>
    <w:p w14:paraId="626B5F98" w14:textId="77777777" w:rsidR="00ED5C0B" w:rsidRPr="00797643" w:rsidRDefault="00ED5C0B" w:rsidP="00ED5C0B">
      <w:pPr>
        <w:rPr>
          <w:rFonts w:cstheme="minorHAnsi"/>
        </w:rPr>
      </w:pPr>
      <w:r>
        <w:rPr>
          <w:rFonts w:cstheme="minorHAnsi"/>
        </w:rPr>
        <w:t>Č</w:t>
      </w:r>
      <w:r w:rsidRPr="00797643">
        <w:rPr>
          <w:rFonts w:cstheme="minorHAnsi"/>
        </w:rPr>
        <w:t xml:space="preserve">asté klimatické zmeny spôsobujúce nevyrovnanosť zrážok – jeden čas prší veľa a potom zasa vôbec. </w:t>
      </w:r>
      <w:r>
        <w:rPr>
          <w:rFonts w:cstheme="minorHAnsi"/>
        </w:rPr>
        <w:t>Je vhodné</w:t>
      </w:r>
      <w:r w:rsidRPr="00797643">
        <w:rPr>
          <w:rFonts w:cstheme="minorHAnsi"/>
        </w:rPr>
        <w:t xml:space="preserve"> v čase, kedy je zrážok veľa, vytvoriť si zásobu dažďovej vody a potom ju využívať počas suchých dní k zálievke záhrady, alebo aj celoročne v domácnosti.</w:t>
      </w:r>
    </w:p>
    <w:p w14:paraId="2EEC72E3" w14:textId="77777777" w:rsidR="00ED5C0B" w:rsidRDefault="00ED5C0B" w:rsidP="00ED5C0B">
      <w:pPr>
        <w:rPr>
          <w:rFonts w:cstheme="minorHAnsi"/>
        </w:rPr>
      </w:pPr>
      <w:r>
        <w:rPr>
          <w:noProof/>
          <w:lang w:eastAsia="sk-SK"/>
        </w:rPr>
        <w:drawing>
          <wp:inline distT="0" distB="0" distL="0" distR="0" wp14:anchorId="5C391C05" wp14:editId="15F4DD7C">
            <wp:extent cx="5242560" cy="1790700"/>
            <wp:effectExtent l="0" t="0" r="0" b="0"/>
            <wp:docPr id="33" name="Obrázok 33" descr="https://www.istavebnictvo.sk/images/resized/kocicka/2019/550x-fit/07_dazdovavodaobraz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istavebnictvo.sk/images/resized/kocicka/2019/550x-fit/07_dazdovavodaobrazok.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42560" cy="1790700"/>
                    </a:xfrm>
                    <a:prstGeom prst="rect">
                      <a:avLst/>
                    </a:prstGeom>
                    <a:noFill/>
                    <a:ln>
                      <a:noFill/>
                    </a:ln>
                  </pic:spPr>
                </pic:pic>
              </a:graphicData>
            </a:graphic>
          </wp:inline>
        </w:drawing>
      </w:r>
    </w:p>
    <w:p w14:paraId="4000423C" w14:textId="77777777" w:rsidR="00ED5C0B" w:rsidRDefault="00ED5C0B" w:rsidP="00ED5C0B">
      <w:pPr>
        <w:rPr>
          <w:rFonts w:cstheme="minorHAnsi"/>
        </w:rPr>
      </w:pPr>
      <w:r w:rsidRPr="00BF676A">
        <w:rPr>
          <w:rFonts w:cstheme="minorHAnsi"/>
        </w:rPr>
        <w:t>https://www.istavebnictvo.sk/clanky/dazdova-voda-preco-by-sme-ju-mali-zacat-vyuzivat-a-co-na-jej-uchovavanie-zvolit</w:t>
      </w:r>
    </w:p>
    <w:p w14:paraId="64F9D47B" w14:textId="77777777" w:rsidR="00ED5C0B" w:rsidRDefault="00ED5C0B" w:rsidP="00ED5C0B">
      <w:pPr>
        <w:rPr>
          <w:rFonts w:cstheme="minorHAnsi"/>
        </w:rPr>
      </w:pPr>
    </w:p>
    <w:p w14:paraId="5F5966F9" w14:textId="77777777" w:rsidR="00ED5C0B" w:rsidRPr="00BF676A" w:rsidRDefault="00ED5C0B" w:rsidP="00ED5C0B">
      <w:pPr>
        <w:rPr>
          <w:rFonts w:cstheme="minorHAnsi"/>
          <w:b/>
        </w:rPr>
      </w:pPr>
      <w:r w:rsidRPr="00BF676A">
        <w:rPr>
          <w:rFonts w:cstheme="minorHAnsi"/>
          <w:b/>
        </w:rPr>
        <w:t>Požiadavky na kvalitu dažďovej vody</w:t>
      </w:r>
    </w:p>
    <w:p w14:paraId="03D034B4" w14:textId="77777777" w:rsidR="00ED5C0B" w:rsidRPr="00BF676A" w:rsidRDefault="00ED5C0B" w:rsidP="00ED5C0B">
      <w:pPr>
        <w:rPr>
          <w:rFonts w:cstheme="minorHAnsi"/>
        </w:rPr>
      </w:pPr>
      <w:r w:rsidRPr="00BF676A">
        <w:rPr>
          <w:rFonts w:cstheme="minorHAnsi"/>
        </w:rPr>
        <w:t>Používaním dažďovej vody z hľadiska jej zloženia nesmie dôjsť:</w:t>
      </w:r>
    </w:p>
    <w:p w14:paraId="6582937D" w14:textId="77777777" w:rsidR="00ED5C0B" w:rsidRPr="00BF676A" w:rsidRDefault="00ED5C0B" w:rsidP="00ED5C0B">
      <w:pPr>
        <w:pStyle w:val="Odsekzoznamu"/>
        <w:numPr>
          <w:ilvl w:val="0"/>
          <w:numId w:val="14"/>
        </w:numPr>
        <w:rPr>
          <w:rFonts w:cstheme="minorHAnsi"/>
        </w:rPr>
      </w:pPr>
      <w:r w:rsidRPr="00BF676A">
        <w:rPr>
          <w:rFonts w:cstheme="minorHAnsi"/>
        </w:rPr>
        <w:t>k ohrozeniu zdravia užívateľa</w:t>
      </w:r>
    </w:p>
    <w:p w14:paraId="5D6101CB" w14:textId="77777777" w:rsidR="00ED5C0B" w:rsidRPr="00BF676A" w:rsidRDefault="00ED5C0B" w:rsidP="00ED5C0B">
      <w:pPr>
        <w:pStyle w:val="Odsekzoznamu"/>
        <w:numPr>
          <w:ilvl w:val="0"/>
          <w:numId w:val="14"/>
        </w:numPr>
        <w:rPr>
          <w:rFonts w:cstheme="minorHAnsi"/>
        </w:rPr>
      </w:pPr>
      <w:r w:rsidRPr="00BF676A">
        <w:rPr>
          <w:rFonts w:cstheme="minorHAnsi"/>
        </w:rPr>
        <w:t>k ohrozeniu kvality pitnej vody</w:t>
      </w:r>
    </w:p>
    <w:p w14:paraId="6D8EAB59" w14:textId="77777777" w:rsidR="00ED5C0B" w:rsidRPr="00BF676A" w:rsidRDefault="00ED5C0B" w:rsidP="00ED5C0B">
      <w:pPr>
        <w:pStyle w:val="Odsekzoznamu"/>
        <w:numPr>
          <w:ilvl w:val="0"/>
          <w:numId w:val="14"/>
        </w:numPr>
        <w:rPr>
          <w:rFonts w:cstheme="minorHAnsi"/>
        </w:rPr>
      </w:pPr>
      <w:r w:rsidRPr="00BF676A">
        <w:rPr>
          <w:rFonts w:cstheme="minorHAnsi"/>
        </w:rPr>
        <w:t>k obmedzeniu komfortu užívania vody</w:t>
      </w:r>
    </w:p>
    <w:p w14:paraId="15507709" w14:textId="77777777" w:rsidR="00ED5C0B" w:rsidRPr="00BF676A" w:rsidRDefault="00ED5C0B" w:rsidP="00ED5C0B">
      <w:pPr>
        <w:pStyle w:val="Odsekzoznamu"/>
        <w:numPr>
          <w:ilvl w:val="0"/>
          <w:numId w:val="14"/>
        </w:numPr>
        <w:rPr>
          <w:rFonts w:cstheme="minorHAnsi"/>
        </w:rPr>
      </w:pPr>
      <w:r w:rsidRPr="00BF676A">
        <w:rPr>
          <w:rFonts w:cstheme="minorHAnsi"/>
        </w:rPr>
        <w:t>ku kontaminácii životného prostredia(predovšetkým pôdy a podzemnej vody)</w:t>
      </w:r>
    </w:p>
    <w:p w14:paraId="4AF357EE" w14:textId="77777777" w:rsidR="00ED5C0B" w:rsidRPr="00ED5C0B" w:rsidRDefault="00ED5C0B" w:rsidP="00ED5C0B">
      <w:pPr>
        <w:rPr>
          <w:rFonts w:cstheme="minorHAnsi"/>
          <w:b/>
        </w:rPr>
      </w:pPr>
      <w:r w:rsidRPr="00ED5C0B">
        <w:rPr>
          <w:rFonts w:cstheme="minorHAnsi"/>
          <w:b/>
        </w:rPr>
        <w:lastRenderedPageBreak/>
        <w:t>Čistenie dažďovej vody</w:t>
      </w:r>
    </w:p>
    <w:p w14:paraId="7481201F" w14:textId="77777777" w:rsidR="00ED5C0B" w:rsidRPr="00BF676A" w:rsidRDefault="00ED5C0B" w:rsidP="00ED5C0B">
      <w:pPr>
        <w:rPr>
          <w:rFonts w:cstheme="minorHAnsi"/>
        </w:rPr>
      </w:pPr>
      <w:r w:rsidRPr="00BF676A">
        <w:rPr>
          <w:rFonts w:cstheme="minorHAnsi"/>
        </w:rPr>
        <w:t>Ak chceme používať dažďovú vodu predovšetkým na záhrade na polievanie, postačí systém, ktorý nevyžaduje zvláštnu filtráciu vody. Je vhodné ,aby do zásobnej nádrže nebolo splavované lístie a ďalšie väčšie nečistoty, kt.by nádrž zanášali.</w:t>
      </w:r>
      <w:r>
        <w:rPr>
          <w:rFonts w:cstheme="minorHAnsi"/>
        </w:rPr>
        <w:t xml:space="preserve"> </w:t>
      </w:r>
    </w:p>
    <w:p w14:paraId="18BA3D3A" w14:textId="77777777" w:rsidR="00ED5C0B" w:rsidRPr="00BF676A" w:rsidRDefault="00ED5C0B" w:rsidP="00ED5C0B">
      <w:pPr>
        <w:rPr>
          <w:rFonts w:cstheme="minorHAnsi"/>
        </w:rPr>
      </w:pPr>
      <w:r w:rsidRPr="00BF676A">
        <w:rPr>
          <w:rFonts w:cstheme="minorHAnsi"/>
        </w:rPr>
        <w:t>Pri čistení dažďovej vody sa uplatňujú dva procesy:</w:t>
      </w:r>
    </w:p>
    <w:p w14:paraId="09E85235" w14:textId="77777777" w:rsidR="00ED5C0B" w:rsidRDefault="00ED5C0B" w:rsidP="00ED5C0B">
      <w:pPr>
        <w:pStyle w:val="Odsekzoznamu"/>
        <w:numPr>
          <w:ilvl w:val="0"/>
          <w:numId w:val="15"/>
        </w:numPr>
        <w:rPr>
          <w:rFonts w:cstheme="minorHAnsi"/>
        </w:rPr>
      </w:pPr>
      <w:r w:rsidRPr="00BF676A">
        <w:rPr>
          <w:rFonts w:cstheme="minorHAnsi"/>
          <w:u w:val="single"/>
        </w:rPr>
        <w:t>Sedimentácia</w:t>
      </w:r>
      <w:r w:rsidRPr="00BF676A">
        <w:rPr>
          <w:rFonts w:cstheme="minorHAnsi"/>
        </w:rPr>
        <w:t xml:space="preserve"> prebieha buď v samotnej nádrži na dažďovú vodu,</w:t>
      </w:r>
      <w:r>
        <w:rPr>
          <w:rFonts w:cstheme="minorHAnsi"/>
        </w:rPr>
        <w:t xml:space="preserve"> </w:t>
      </w:r>
      <w:r w:rsidRPr="00BF676A">
        <w:rPr>
          <w:rFonts w:cstheme="minorHAnsi"/>
        </w:rPr>
        <w:t xml:space="preserve">alebo v nádrži </w:t>
      </w:r>
      <w:proofErr w:type="spellStart"/>
      <w:r w:rsidRPr="00BF676A">
        <w:rPr>
          <w:rFonts w:cstheme="minorHAnsi"/>
        </w:rPr>
        <w:t>usadzovacej</w:t>
      </w:r>
      <w:proofErr w:type="spellEnd"/>
      <w:r w:rsidRPr="00BF676A">
        <w:rPr>
          <w:rFonts w:cstheme="minorHAnsi"/>
        </w:rPr>
        <w:t>,</w:t>
      </w:r>
      <w:r>
        <w:rPr>
          <w:rFonts w:cstheme="minorHAnsi"/>
        </w:rPr>
        <w:t xml:space="preserve"> </w:t>
      </w:r>
      <w:r w:rsidRPr="00BF676A">
        <w:rPr>
          <w:rFonts w:cstheme="minorHAnsi"/>
        </w:rPr>
        <w:t>ktorá je samostatná a je pred nádržou  akumulačnou.</w:t>
      </w:r>
    </w:p>
    <w:p w14:paraId="30A68283" w14:textId="77777777" w:rsidR="00ED5C0B" w:rsidRPr="00BF676A" w:rsidRDefault="00ED5C0B" w:rsidP="00ED5C0B">
      <w:pPr>
        <w:pStyle w:val="Odsekzoznamu"/>
        <w:numPr>
          <w:ilvl w:val="0"/>
          <w:numId w:val="15"/>
        </w:numPr>
        <w:rPr>
          <w:rFonts w:cstheme="minorHAnsi"/>
        </w:rPr>
      </w:pPr>
      <w:r w:rsidRPr="00BF676A">
        <w:rPr>
          <w:rFonts w:cstheme="minorHAnsi"/>
          <w:u w:val="single"/>
        </w:rPr>
        <w:t xml:space="preserve">Filtrácia </w:t>
      </w:r>
      <w:r w:rsidRPr="00BF676A">
        <w:rPr>
          <w:rFonts w:cstheme="minorHAnsi"/>
        </w:rPr>
        <w:t>- pre filtráciu sa môžu používať dva typy filtrov:</w:t>
      </w:r>
    </w:p>
    <w:p w14:paraId="7EE9AB76" w14:textId="77777777" w:rsidR="00ED5C0B" w:rsidRPr="00BF676A" w:rsidRDefault="00ED5C0B" w:rsidP="00ED5C0B">
      <w:pPr>
        <w:pStyle w:val="Odsekzoznamu"/>
        <w:numPr>
          <w:ilvl w:val="0"/>
          <w:numId w:val="16"/>
        </w:numPr>
        <w:ind w:left="993"/>
        <w:rPr>
          <w:rFonts w:cstheme="minorHAnsi"/>
        </w:rPr>
      </w:pPr>
      <w:r w:rsidRPr="00BF676A">
        <w:rPr>
          <w:rFonts w:cstheme="minorHAnsi"/>
          <w:b/>
          <w:i/>
        </w:rPr>
        <w:t>externé filtre</w:t>
      </w:r>
      <w:r w:rsidRPr="00BF676A">
        <w:rPr>
          <w:rFonts w:cstheme="minorHAnsi"/>
        </w:rPr>
        <w:t xml:space="preserve"> </w:t>
      </w:r>
      <w:r>
        <w:rPr>
          <w:rFonts w:cstheme="minorHAnsi"/>
        </w:rPr>
        <w:t>-</w:t>
      </w:r>
      <w:r w:rsidRPr="00BF676A">
        <w:rPr>
          <w:rFonts w:cstheme="minorHAnsi"/>
        </w:rPr>
        <w:t xml:space="preserve"> samostatné filtračné šachty, ktoré sú napájané medzi odkvapom a zbernou nádržou. Slúžia na spojenie dvoch vetiev odkvapových zvodov a po prefiltrovaní vody umožnia jej odtok do zásobnej nádrže.</w:t>
      </w:r>
    </w:p>
    <w:p w14:paraId="6563BFD5" w14:textId="77777777" w:rsidR="00ED5C0B" w:rsidRDefault="00ED5C0B" w:rsidP="00ED5C0B">
      <w:pPr>
        <w:pStyle w:val="Odsekzoznamu"/>
        <w:numPr>
          <w:ilvl w:val="0"/>
          <w:numId w:val="16"/>
        </w:numPr>
        <w:ind w:left="993"/>
        <w:rPr>
          <w:rFonts w:cstheme="minorHAnsi"/>
        </w:rPr>
      </w:pPr>
      <w:r w:rsidRPr="00BF676A">
        <w:rPr>
          <w:rFonts w:cstheme="minorHAnsi"/>
          <w:b/>
          <w:i/>
        </w:rPr>
        <w:t>interné filtre</w:t>
      </w:r>
      <w:r w:rsidRPr="00BF676A">
        <w:rPr>
          <w:rFonts w:cstheme="minorHAnsi"/>
        </w:rPr>
        <w:t xml:space="preserve"> </w:t>
      </w:r>
      <w:r>
        <w:rPr>
          <w:rFonts w:cstheme="minorHAnsi"/>
        </w:rPr>
        <w:t xml:space="preserve">- </w:t>
      </w:r>
      <w:r w:rsidRPr="00BF676A">
        <w:rPr>
          <w:rFonts w:cstheme="minorHAnsi"/>
        </w:rPr>
        <w:t>sú umiestnené vo vnútr</w:t>
      </w:r>
      <w:r>
        <w:rPr>
          <w:rFonts w:cstheme="minorHAnsi"/>
        </w:rPr>
        <w:t>i</w:t>
      </w:r>
      <w:r w:rsidRPr="00BF676A">
        <w:rPr>
          <w:rFonts w:cstheme="minorHAnsi"/>
        </w:rPr>
        <w:t xml:space="preserve"> zásobných nádrží na dažďovú vodu. Majú jeden prítok. Prebytočný odtok je riešený cez prepadový si</w:t>
      </w:r>
      <w:r>
        <w:rPr>
          <w:rFonts w:cstheme="minorHAnsi"/>
        </w:rPr>
        <w:t xml:space="preserve">fón buď do </w:t>
      </w:r>
      <w:proofErr w:type="spellStart"/>
      <w:r>
        <w:rPr>
          <w:rFonts w:cstheme="minorHAnsi"/>
        </w:rPr>
        <w:t>vsakovacieho</w:t>
      </w:r>
      <w:proofErr w:type="spellEnd"/>
      <w:r>
        <w:rPr>
          <w:rFonts w:cstheme="minorHAnsi"/>
        </w:rPr>
        <w:t xml:space="preserve"> systému </w:t>
      </w:r>
      <w:r w:rsidRPr="00BF676A">
        <w:rPr>
          <w:rFonts w:cstheme="minorHAnsi"/>
        </w:rPr>
        <w:t>alebo kanalizácie.</w:t>
      </w:r>
    </w:p>
    <w:p w14:paraId="3EC332DC" w14:textId="77777777" w:rsidR="00ED5C0B" w:rsidRDefault="00ED5C0B" w:rsidP="00ED5C0B">
      <w:pPr>
        <w:rPr>
          <w:rFonts w:cstheme="minorHAnsi"/>
        </w:rPr>
      </w:pPr>
    </w:p>
    <w:p w14:paraId="6182EBA6" w14:textId="77777777" w:rsidR="00ED5C0B" w:rsidRPr="00BF676A" w:rsidRDefault="00ED5C0B" w:rsidP="00ED5C0B">
      <w:pPr>
        <w:rPr>
          <w:rFonts w:cstheme="minorHAnsi"/>
          <w:b/>
        </w:rPr>
      </w:pPr>
      <w:r>
        <w:rPr>
          <w:rFonts w:cstheme="minorHAnsi"/>
          <w:b/>
        </w:rPr>
        <w:t>Využitie dažďovej vody</w:t>
      </w:r>
    </w:p>
    <w:p w14:paraId="76973550" w14:textId="77777777" w:rsidR="00ED5C0B" w:rsidRDefault="00ED5C0B" w:rsidP="00ED5C0B">
      <w:pPr>
        <w:rPr>
          <w:rFonts w:cstheme="minorHAnsi"/>
        </w:rPr>
      </w:pPr>
      <w:r w:rsidRPr="00BF676A">
        <w:rPr>
          <w:rFonts w:cstheme="minorHAnsi"/>
        </w:rPr>
        <w:t xml:space="preserve">Dažďovú vodu môžeme využiť niekoľkými základnými spôsobmi. </w:t>
      </w:r>
    </w:p>
    <w:p w14:paraId="21E5417D" w14:textId="77777777" w:rsidR="00ED5C0B" w:rsidRPr="00BF676A" w:rsidRDefault="00ED5C0B" w:rsidP="00ED5C0B">
      <w:pPr>
        <w:rPr>
          <w:rFonts w:cstheme="minorHAnsi"/>
        </w:rPr>
      </w:pPr>
      <w:r>
        <w:rPr>
          <w:rFonts w:cstheme="minorHAnsi"/>
        </w:rPr>
        <w:t>Hodí sa</w:t>
      </w:r>
      <w:r w:rsidRPr="00BF676A">
        <w:rPr>
          <w:rFonts w:cstheme="minorHAnsi"/>
        </w:rPr>
        <w:t xml:space="preserve"> </w:t>
      </w:r>
      <w:r w:rsidRPr="00293E90">
        <w:rPr>
          <w:rFonts w:cstheme="minorHAnsi"/>
          <w:b/>
          <w:i/>
        </w:rPr>
        <w:t>na zavlažovanie rastlín</w:t>
      </w:r>
      <w:r w:rsidRPr="00BF676A">
        <w:rPr>
          <w:rFonts w:cstheme="minorHAnsi"/>
        </w:rPr>
        <w:t xml:space="preserve">. Dažďová voda je totiž chudobná na soli, a preto nedochádza k </w:t>
      </w:r>
      <w:proofErr w:type="spellStart"/>
      <w:r w:rsidRPr="00BF676A">
        <w:rPr>
          <w:rFonts w:cstheme="minorHAnsi"/>
        </w:rPr>
        <w:t>salinizácii</w:t>
      </w:r>
      <w:proofErr w:type="spellEnd"/>
      <w:r w:rsidRPr="00BF676A">
        <w:rPr>
          <w:rFonts w:cstheme="minorHAnsi"/>
        </w:rPr>
        <w:t xml:space="preserve"> pôdy. Navyše neobsahuje chlór. Okrem toho je pitná voda príliš cenná na to, aby ste s ňou zalievali záhradu.</w:t>
      </w:r>
    </w:p>
    <w:p w14:paraId="730E22F6" w14:textId="77777777" w:rsidR="00ED5C0B" w:rsidRDefault="00ED5C0B" w:rsidP="00ED5C0B">
      <w:pPr>
        <w:rPr>
          <w:rFonts w:cstheme="minorHAnsi"/>
        </w:rPr>
      </w:pPr>
      <w:r>
        <w:rPr>
          <w:rFonts w:cstheme="minorHAnsi"/>
        </w:rPr>
        <w:t>V</w:t>
      </w:r>
      <w:r w:rsidRPr="00BF676A">
        <w:rPr>
          <w:rFonts w:cstheme="minorHAnsi"/>
        </w:rPr>
        <w:t xml:space="preserve">ýhodné je využívať zachytenú zrážkovú vodu ako úžitkovú vodu </w:t>
      </w:r>
      <w:r w:rsidRPr="000842F5">
        <w:rPr>
          <w:rFonts w:cstheme="minorHAnsi"/>
          <w:b/>
          <w:i/>
        </w:rPr>
        <w:t>na pranie</w:t>
      </w:r>
      <w:r w:rsidRPr="00BF676A">
        <w:rPr>
          <w:rFonts w:cstheme="minorHAnsi"/>
        </w:rPr>
        <w:t>, a to najmä v oblastiach, kde je iná dostupná voda príliš tvrdá alebo obsahuje vyšší podiel železa, mangánu a pod. Dažďová voda je mäkká a podstatne lepšie rozpúšťa pracie prášky, čím zníži ich spotrebu, nemá tendencie sa usadzovať a tvoriť vodný kameň, a preto nie je nutné používať drahé zmäkčovadlá.</w:t>
      </w:r>
    </w:p>
    <w:p w14:paraId="00602D4F" w14:textId="77777777" w:rsidR="00ED5C0B" w:rsidRDefault="00ED5C0B" w:rsidP="00ED5C0B">
      <w:pPr>
        <w:rPr>
          <w:rFonts w:cstheme="minorHAnsi"/>
        </w:rPr>
      </w:pPr>
      <w:r w:rsidRPr="000842F5">
        <w:rPr>
          <w:rFonts w:cstheme="minorHAnsi"/>
        </w:rPr>
        <w:t xml:space="preserve">Aj </w:t>
      </w:r>
      <w:r w:rsidRPr="00293E90">
        <w:rPr>
          <w:rFonts w:cstheme="minorHAnsi"/>
          <w:b/>
          <w:i/>
        </w:rPr>
        <w:t>splachovaním</w:t>
      </w:r>
      <w:r w:rsidRPr="000842F5">
        <w:rPr>
          <w:rFonts w:cstheme="minorHAnsi"/>
        </w:rPr>
        <w:t xml:space="preserve"> každodenne minie</w:t>
      </w:r>
      <w:r>
        <w:rPr>
          <w:rFonts w:cstheme="minorHAnsi"/>
        </w:rPr>
        <w:t>me</w:t>
      </w:r>
      <w:r w:rsidRPr="000842F5">
        <w:rPr>
          <w:rFonts w:cstheme="minorHAnsi"/>
        </w:rPr>
        <w:t xml:space="preserve"> značné množstvo vody. Tomu sa však dá jednoducho vyhnúť. Opäť sa prejavuje výhoda mäkkosti dažďovej vody, vďaka čomu nedochádza k upchaniu WC vodným kameňom. Tým obmedzíme používanie silných čistiacich prostriedkov.</w:t>
      </w:r>
    </w:p>
    <w:p w14:paraId="04B6DF95" w14:textId="77777777" w:rsidR="00ED5C0B" w:rsidRDefault="00ED5C0B" w:rsidP="00ED5C0B">
      <w:pPr>
        <w:rPr>
          <w:rFonts w:cstheme="minorHAnsi"/>
        </w:rPr>
      </w:pPr>
      <w:r>
        <w:rPr>
          <w:noProof/>
          <w:lang w:eastAsia="sk-SK"/>
        </w:rPr>
        <w:lastRenderedPageBreak/>
        <w:drawing>
          <wp:inline distT="0" distB="0" distL="0" distR="0" wp14:anchorId="6DE1A693" wp14:editId="04C04F04">
            <wp:extent cx="5760720" cy="3472970"/>
            <wp:effectExtent l="0" t="0" r="0" b="0"/>
            <wp:docPr id="35" name="Obrázok 35" descr="Ako využiť dažďovú vodu v domácnosti | VODA-PORTAL.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ko využiť dažďovú vodu v domácnosti | VODA-PORTAL.S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472970"/>
                    </a:xfrm>
                    <a:prstGeom prst="rect">
                      <a:avLst/>
                    </a:prstGeom>
                    <a:noFill/>
                    <a:ln>
                      <a:noFill/>
                    </a:ln>
                  </pic:spPr>
                </pic:pic>
              </a:graphicData>
            </a:graphic>
          </wp:inline>
        </w:drawing>
      </w:r>
    </w:p>
    <w:p w14:paraId="76AC0D3A" w14:textId="77777777" w:rsidR="00ED5C0B" w:rsidRPr="00BF676A" w:rsidRDefault="00ED5C0B" w:rsidP="00ED5C0B">
      <w:pPr>
        <w:rPr>
          <w:rFonts w:cstheme="minorHAnsi"/>
        </w:rPr>
      </w:pPr>
      <w:r w:rsidRPr="000842F5">
        <w:rPr>
          <w:rFonts w:cstheme="minorHAnsi"/>
        </w:rPr>
        <w:t>https://www.voda-portal.sk/Dokument/ako-vyuzit-dazdovu-vodu-v-domacnosti-100173.aspx</w:t>
      </w:r>
    </w:p>
    <w:p w14:paraId="418457D4" w14:textId="77777777" w:rsidR="00ED5C0B" w:rsidRDefault="00ED5C0B" w:rsidP="00ED5C0B">
      <w:pPr>
        <w:rPr>
          <w:rFonts w:cstheme="minorHAnsi"/>
          <w:b/>
          <w:i/>
        </w:rPr>
      </w:pPr>
      <w:r>
        <w:rPr>
          <w:rFonts w:cstheme="minorHAnsi"/>
          <w:b/>
          <w:i/>
        </w:rPr>
        <w:t>Výhody využívania dažďovej vody.</w:t>
      </w:r>
    </w:p>
    <w:p w14:paraId="0D2A26FA" w14:textId="77777777" w:rsidR="00ED5C0B" w:rsidRPr="000842F5" w:rsidRDefault="00ED5C0B" w:rsidP="00ED5C0B">
      <w:pPr>
        <w:pStyle w:val="Odsekzoznamu"/>
        <w:numPr>
          <w:ilvl w:val="0"/>
          <w:numId w:val="17"/>
        </w:numPr>
        <w:rPr>
          <w:rFonts w:cstheme="minorHAnsi"/>
        </w:rPr>
      </w:pPr>
      <w:r w:rsidRPr="000842F5">
        <w:rPr>
          <w:rFonts w:cstheme="minorHAnsi"/>
        </w:rPr>
        <w:t>úspora zásob a ochrana pitnej vody</w:t>
      </w:r>
    </w:p>
    <w:p w14:paraId="2525F8D3" w14:textId="77777777" w:rsidR="00ED5C0B" w:rsidRPr="000842F5" w:rsidRDefault="00ED5C0B" w:rsidP="00ED5C0B">
      <w:pPr>
        <w:pStyle w:val="Odsekzoznamu"/>
        <w:numPr>
          <w:ilvl w:val="0"/>
          <w:numId w:val="17"/>
        </w:numPr>
        <w:rPr>
          <w:rFonts w:cstheme="minorHAnsi"/>
        </w:rPr>
      </w:pPr>
      <w:r w:rsidRPr="000842F5">
        <w:rPr>
          <w:rFonts w:cstheme="minorHAnsi"/>
        </w:rPr>
        <w:t>znižovanie nákladov a výdavkov za vodné zásobovanie (príprava pitnej vody, potrubné siete)</w:t>
      </w:r>
    </w:p>
    <w:p w14:paraId="3CC76C60" w14:textId="77777777" w:rsidR="00ED5C0B" w:rsidRPr="000842F5" w:rsidRDefault="00ED5C0B" w:rsidP="00ED5C0B">
      <w:pPr>
        <w:pStyle w:val="Odsekzoznamu"/>
        <w:numPr>
          <w:ilvl w:val="0"/>
          <w:numId w:val="17"/>
        </w:numPr>
        <w:rPr>
          <w:rFonts w:cstheme="minorHAnsi"/>
        </w:rPr>
      </w:pPr>
      <w:r w:rsidRPr="000842F5">
        <w:rPr>
          <w:rFonts w:cstheme="minorHAnsi"/>
        </w:rPr>
        <w:t>nižší prietok odpadových vôd v kanalizácii a odvodňovacích priekopách v období odtokovej špičky</w:t>
      </w:r>
    </w:p>
    <w:p w14:paraId="499581C8" w14:textId="77777777" w:rsidR="00ED5C0B" w:rsidRPr="000842F5" w:rsidRDefault="00ED5C0B" w:rsidP="00ED5C0B">
      <w:pPr>
        <w:pStyle w:val="Odsekzoznamu"/>
        <w:numPr>
          <w:ilvl w:val="0"/>
          <w:numId w:val="17"/>
        </w:numPr>
        <w:rPr>
          <w:rFonts w:cstheme="minorHAnsi"/>
        </w:rPr>
      </w:pPr>
      <w:r w:rsidRPr="000842F5">
        <w:rPr>
          <w:rFonts w:cstheme="minorHAnsi"/>
        </w:rPr>
        <w:t>úspora pracích a zmäkčovacích prostriedkov vzhľadom na nízky stupeň tvrdosti dažďovej vody vedie k uľahčeniu odpadových vôd a čističiek</w:t>
      </w:r>
    </w:p>
    <w:p w14:paraId="07A0A682" w14:textId="77777777" w:rsidR="00ED5C0B" w:rsidRDefault="00ED5C0B" w:rsidP="00ED5C0B">
      <w:pPr>
        <w:rPr>
          <w:rFonts w:cstheme="minorHAnsi"/>
          <w:b/>
          <w:i/>
        </w:rPr>
      </w:pPr>
      <w:r>
        <w:rPr>
          <w:rFonts w:cstheme="minorHAnsi"/>
          <w:b/>
          <w:i/>
        </w:rPr>
        <w:t>Nevýhody využívania dažďovej vody.</w:t>
      </w:r>
    </w:p>
    <w:p w14:paraId="39207C54" w14:textId="77777777" w:rsidR="00ED5C0B" w:rsidRPr="000842F5" w:rsidRDefault="00ED5C0B" w:rsidP="00ED5C0B">
      <w:pPr>
        <w:pStyle w:val="Odsekzoznamu"/>
        <w:numPr>
          <w:ilvl w:val="0"/>
          <w:numId w:val="18"/>
        </w:numPr>
        <w:rPr>
          <w:rFonts w:cstheme="minorHAnsi"/>
        </w:rPr>
      </w:pPr>
      <w:r w:rsidRPr="000842F5">
        <w:rPr>
          <w:rFonts w:cstheme="minorHAnsi"/>
        </w:rPr>
        <w:t>pre využívanie dažďovej vody v budove je podmienkou, aby stavba mala dvojaké rozvody vody</w:t>
      </w:r>
    </w:p>
    <w:p w14:paraId="2E4E77B6" w14:textId="77777777" w:rsidR="00ED5C0B" w:rsidRPr="000842F5" w:rsidRDefault="00ED5C0B" w:rsidP="00ED5C0B">
      <w:pPr>
        <w:pStyle w:val="Odsekzoznamu"/>
        <w:numPr>
          <w:ilvl w:val="0"/>
          <w:numId w:val="18"/>
        </w:numPr>
        <w:rPr>
          <w:rFonts w:cstheme="minorHAnsi"/>
        </w:rPr>
      </w:pPr>
      <w:r w:rsidRPr="000842F5">
        <w:rPr>
          <w:rFonts w:cstheme="minorHAnsi"/>
        </w:rPr>
        <w:t>nevyhnutnosť napúšťania zásobární pitnou vodou v suchých obdobiach, čím dochádza k dimenzovaniu siete pitnej vody na najvyššiu spotrebu</w:t>
      </w:r>
    </w:p>
    <w:p w14:paraId="135348C0" w14:textId="77777777" w:rsidR="00ED5C0B" w:rsidRPr="000842F5" w:rsidRDefault="00ED5C0B" w:rsidP="00ED5C0B">
      <w:pPr>
        <w:pStyle w:val="Odsekzoznamu"/>
        <w:numPr>
          <w:ilvl w:val="0"/>
          <w:numId w:val="18"/>
        </w:numPr>
        <w:rPr>
          <w:rFonts w:cstheme="minorHAnsi"/>
        </w:rPr>
      </w:pPr>
      <w:r w:rsidRPr="000842F5">
        <w:rPr>
          <w:rFonts w:cstheme="minorHAnsi"/>
        </w:rPr>
        <w:t>ak potrubím preteká málo pitnej vody, je potrebné ho následne vyčistiť, aby bola zachovaná kvalita vody</w:t>
      </w:r>
    </w:p>
    <w:p w14:paraId="7D1ABA19" w14:textId="77777777" w:rsidR="00ED5C0B" w:rsidRPr="000842F5" w:rsidRDefault="00ED5C0B" w:rsidP="00ED5C0B">
      <w:pPr>
        <w:pStyle w:val="Odsekzoznamu"/>
        <w:numPr>
          <w:ilvl w:val="0"/>
          <w:numId w:val="18"/>
        </w:numPr>
        <w:rPr>
          <w:rFonts w:cstheme="minorHAnsi"/>
        </w:rPr>
      </w:pPr>
      <w:r w:rsidRPr="000842F5">
        <w:rPr>
          <w:rFonts w:cstheme="minorHAnsi"/>
        </w:rPr>
        <w:t>v prípade nechceného vtoku dažďovej vody do rozvodnej siete pitnej vody môže dôjsť k znečisteniu pitnej vody</w:t>
      </w:r>
    </w:p>
    <w:p w14:paraId="056254CF" w14:textId="77777777" w:rsidR="00ED5C0B" w:rsidRPr="000842F5" w:rsidRDefault="00ED5C0B" w:rsidP="00ED5C0B">
      <w:pPr>
        <w:pStyle w:val="Odsekzoznamu"/>
        <w:numPr>
          <w:ilvl w:val="0"/>
          <w:numId w:val="18"/>
        </w:numPr>
        <w:rPr>
          <w:rFonts w:cstheme="minorHAnsi"/>
        </w:rPr>
      </w:pPr>
      <w:r w:rsidRPr="000842F5">
        <w:rPr>
          <w:rFonts w:cstheme="minorHAnsi"/>
        </w:rPr>
        <w:lastRenderedPageBreak/>
        <w:t>prípadné nutné nasadenie chemikálií v zariadeniach využívajúcich dažďovú vodu (dezinfekcia zberných nádob)</w:t>
      </w:r>
    </w:p>
    <w:p w14:paraId="285C4944" w14:textId="77777777" w:rsidR="00ED5C0B" w:rsidRDefault="00ED5C0B" w:rsidP="00ED5C0B">
      <w:pPr>
        <w:rPr>
          <w:rFonts w:cstheme="minorHAnsi"/>
        </w:rPr>
      </w:pPr>
    </w:p>
    <w:p w14:paraId="777374CA" w14:textId="77777777" w:rsidR="00ED5C0B" w:rsidRDefault="00ED5C0B" w:rsidP="00ED5C0B">
      <w:pPr>
        <w:rPr>
          <w:rFonts w:cstheme="minorHAnsi"/>
        </w:rPr>
      </w:pPr>
      <w:r>
        <w:rPr>
          <w:noProof/>
          <w:lang w:eastAsia="sk-SK"/>
        </w:rPr>
        <w:drawing>
          <wp:inline distT="0" distB="0" distL="0" distR="0" wp14:anchorId="60A3F86F" wp14:editId="0D7EAC12">
            <wp:extent cx="5760720" cy="2880360"/>
            <wp:effectExtent l="0" t="0" r="0" b="0"/>
            <wp:docPr id="36" name="Obrázok 36" descr="https://static.4nets.sk/photo/83/339383/forum/39877248_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atic.4nets.sk/photo/83/339383/forum/39877248_160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23546757" w14:textId="77777777" w:rsidR="00ED5C0B" w:rsidRPr="000842F5" w:rsidRDefault="00ED5C0B" w:rsidP="00ED5C0B">
      <w:pPr>
        <w:rPr>
          <w:rFonts w:cstheme="minorHAnsi"/>
        </w:rPr>
      </w:pPr>
      <w:r w:rsidRPr="00293E90">
        <w:rPr>
          <w:rFonts w:cstheme="minorHAnsi"/>
        </w:rPr>
        <w:t>https://www.modrastrecha.sk/forum/pripojky-a-siete/vyuzitie-dazdovej-vody-najvhodnejsie-riesenie/?page=2#&amp;gid=1&amp;pid=1</w:t>
      </w:r>
    </w:p>
    <w:p w14:paraId="780D351E" w14:textId="77777777" w:rsidR="00ED5C0B" w:rsidRDefault="00ED5C0B" w:rsidP="00ED5C0B">
      <w:pPr>
        <w:rPr>
          <w:rFonts w:cstheme="minorHAnsi"/>
        </w:rPr>
      </w:pPr>
      <w:r w:rsidRPr="000842F5">
        <w:rPr>
          <w:rFonts w:cstheme="minorHAnsi"/>
        </w:rPr>
        <w:t>Zadržiavanie dažďovej vody prispieva k zlepšovaniu miestnej mikroklímy a podporuje malý vodný</w:t>
      </w:r>
      <w:r>
        <w:rPr>
          <w:rFonts w:cstheme="minorHAnsi"/>
        </w:rPr>
        <w:t xml:space="preserve"> </w:t>
      </w:r>
      <w:r w:rsidRPr="000842F5">
        <w:rPr>
          <w:rFonts w:cstheme="minorHAnsi"/>
        </w:rPr>
        <w:t>cyklus. Postupná zástavba a rozširovanie spevnených plôch znižujú absorpčnú schopnosť krajiny. Iba istá časť</w:t>
      </w:r>
      <w:r>
        <w:rPr>
          <w:rFonts w:cstheme="minorHAnsi"/>
        </w:rPr>
        <w:t xml:space="preserve"> </w:t>
      </w:r>
      <w:r w:rsidRPr="000842F5">
        <w:rPr>
          <w:rFonts w:cstheme="minorHAnsi"/>
        </w:rPr>
        <w:t>zrážok je zachytávaná v prostredí a väčšina odteká bez využitia do kanalizácie. Zvýšené zachytávanie vody</w:t>
      </w:r>
      <w:r>
        <w:rPr>
          <w:rFonts w:cstheme="minorHAnsi"/>
        </w:rPr>
        <w:t xml:space="preserve"> </w:t>
      </w:r>
      <w:r w:rsidRPr="000842F5">
        <w:rPr>
          <w:rFonts w:cstheme="minorHAnsi"/>
        </w:rPr>
        <w:t>v prostredí tak môže šetriť vzácne zdroje pitnej vody využívaním dažďovej vody na činnosti, kde nie je potrebná</w:t>
      </w:r>
      <w:r>
        <w:rPr>
          <w:rFonts w:cstheme="minorHAnsi"/>
        </w:rPr>
        <w:t xml:space="preserve"> </w:t>
      </w:r>
      <w:r w:rsidRPr="000842F5">
        <w:rPr>
          <w:rFonts w:cstheme="minorHAnsi"/>
        </w:rPr>
        <w:t>najvyššia kvalita. Ak sa napríklad zrážková voda využije na poliatie záhrady, zostane v pôvodnom prostredí</w:t>
      </w:r>
      <w:r>
        <w:rPr>
          <w:rFonts w:cstheme="minorHAnsi"/>
        </w:rPr>
        <w:t xml:space="preserve"> </w:t>
      </w:r>
      <w:r w:rsidRPr="000842F5">
        <w:rPr>
          <w:rFonts w:cstheme="minorHAnsi"/>
        </w:rPr>
        <w:t>a dostane sa do pôdy. Postupným odparovaním potom ochladzuje okolie a časť z nej sa vráti do spodných vôd.</w:t>
      </w:r>
    </w:p>
    <w:p w14:paraId="2DBBA8CD" w14:textId="77777777" w:rsidR="00ED5C0B" w:rsidRDefault="00ED5C0B" w:rsidP="00ED5C0B">
      <w:pPr>
        <w:rPr>
          <w:rFonts w:cstheme="minorHAnsi"/>
        </w:rPr>
      </w:pPr>
    </w:p>
    <w:p w14:paraId="13477F57" w14:textId="77777777" w:rsidR="00ED5C0B" w:rsidRPr="000842F5" w:rsidRDefault="00ED5C0B" w:rsidP="00ED5C0B">
      <w:pPr>
        <w:rPr>
          <w:rFonts w:cstheme="minorHAnsi"/>
          <w:b/>
        </w:rPr>
      </w:pPr>
      <w:r>
        <w:rPr>
          <w:rFonts w:cstheme="minorHAnsi"/>
          <w:b/>
        </w:rPr>
        <w:t>Spôsoby uchovávania dažďovej vody</w:t>
      </w:r>
    </w:p>
    <w:p w14:paraId="38ECEF4B" w14:textId="77777777" w:rsidR="00ED5C0B" w:rsidRDefault="00ED5C0B" w:rsidP="00ED5C0B">
      <w:pPr>
        <w:rPr>
          <w:rFonts w:cstheme="minorHAnsi"/>
        </w:rPr>
      </w:pPr>
      <w:r w:rsidRPr="00BF676A">
        <w:rPr>
          <w:rFonts w:cstheme="minorHAnsi"/>
        </w:rPr>
        <w:t xml:space="preserve">Na zhromažďovanie a uchovávanie dažďovej vody je ideálne použiť podzemné nádrže, ktoré zabezpečujú stabilnú teplotu vody, bez prístupu svetla. </w:t>
      </w:r>
    </w:p>
    <w:p w14:paraId="74A4DD0B" w14:textId="5A7A7E4A" w:rsidR="00ED5C0B" w:rsidRDefault="00ED5C0B" w:rsidP="00ED5C0B">
      <w:pPr>
        <w:rPr>
          <w:rFonts w:cstheme="minorHAnsi"/>
        </w:rPr>
      </w:pPr>
      <w:r w:rsidRPr="00BF676A">
        <w:rPr>
          <w:rFonts w:cstheme="minorHAnsi"/>
        </w:rPr>
        <w:t xml:space="preserve">Inštalujú sa do </w:t>
      </w:r>
      <w:r w:rsidR="00243D99" w:rsidRPr="00BF676A">
        <w:rPr>
          <w:rFonts w:cstheme="minorHAnsi"/>
        </w:rPr>
        <w:t>nezamrzenej</w:t>
      </w:r>
      <w:r w:rsidRPr="00BF676A">
        <w:rPr>
          <w:rFonts w:cstheme="minorHAnsi"/>
        </w:rPr>
        <w:t xml:space="preserve"> hĺbky, čo umožňuje prakticky celoročné využívanie dažďovej vody.</w:t>
      </w:r>
    </w:p>
    <w:p w14:paraId="73C0F62A" w14:textId="77777777" w:rsidR="00ED5C0B" w:rsidRPr="000842F5" w:rsidRDefault="00ED5C0B" w:rsidP="00ED5C0B">
      <w:pPr>
        <w:rPr>
          <w:rFonts w:cstheme="minorHAnsi"/>
        </w:rPr>
      </w:pPr>
      <w:r>
        <w:rPr>
          <w:rFonts w:cstheme="minorHAnsi"/>
        </w:rPr>
        <w:t>O</w:t>
      </w:r>
      <w:r w:rsidRPr="000842F5">
        <w:rPr>
          <w:rFonts w:cstheme="minorHAnsi"/>
        </w:rPr>
        <w:t xml:space="preserve">dporúča </w:t>
      </w:r>
      <w:r>
        <w:rPr>
          <w:rFonts w:cstheme="minorHAnsi"/>
        </w:rPr>
        <w:t xml:space="preserve">sa </w:t>
      </w:r>
      <w:r w:rsidRPr="000842F5">
        <w:rPr>
          <w:rFonts w:cstheme="minorHAnsi"/>
        </w:rPr>
        <w:t>umiestniť cisternu alebo zásobník v</w:t>
      </w:r>
      <w:r>
        <w:rPr>
          <w:rFonts w:cstheme="minorHAnsi"/>
        </w:rPr>
        <w:t> </w:t>
      </w:r>
      <w:r w:rsidRPr="000842F5">
        <w:rPr>
          <w:rFonts w:cstheme="minorHAnsi"/>
        </w:rPr>
        <w:t>krajine</w:t>
      </w:r>
      <w:r>
        <w:rPr>
          <w:rFonts w:cstheme="minorHAnsi"/>
        </w:rPr>
        <w:t>.</w:t>
      </w:r>
    </w:p>
    <w:p w14:paraId="4CB09D2C" w14:textId="77777777" w:rsidR="00ED5C0B" w:rsidRDefault="00ED5C0B" w:rsidP="00ED5C0B">
      <w:pPr>
        <w:rPr>
          <w:rFonts w:cstheme="minorHAnsi"/>
        </w:rPr>
      </w:pPr>
      <w:r w:rsidRPr="000842F5">
        <w:rPr>
          <w:rFonts w:cstheme="minorHAnsi"/>
        </w:rPr>
        <w:lastRenderedPageBreak/>
        <w:t xml:space="preserve">Z hygienických dôvodov nie je vhodné skladovať odpadovú vodu v záchytnej nádrži príliš dlho. Ak odpadovú vodu nespotrebujete, radšej nádrž vyprázdnite. Nezabudnite v tomto prípade aj na vyčistenie prívodného potrubia. </w:t>
      </w:r>
    </w:p>
    <w:p w14:paraId="2E8A7AD3" w14:textId="77777777" w:rsidR="00ED5C0B" w:rsidRDefault="00ED5C0B" w:rsidP="00ED5C0B">
      <w:pPr>
        <w:rPr>
          <w:rFonts w:cstheme="minorHAnsi"/>
        </w:rPr>
      </w:pPr>
      <w:r w:rsidRPr="000842F5">
        <w:rPr>
          <w:rFonts w:cstheme="minorHAnsi"/>
        </w:rPr>
        <w:t xml:space="preserve">Zásobník dažďovej vody môže byť nadzemný alebo podzemný. Objem zásobníka sa riadi veľkosťou strešnej plochy alebo predpokladanej spotrebe dažďových vôd (vždy sa volí menší z oboch objemov). Nádrž je vybavená prítokom a bezpečnostným prepadom. Používajú sa nádrže plastové, betónové, sklolaminátové či oceľové. </w:t>
      </w:r>
    </w:p>
    <w:p w14:paraId="1196C254" w14:textId="77777777" w:rsidR="00ED5C0B" w:rsidRPr="000842F5" w:rsidRDefault="00ED5C0B" w:rsidP="00ED5C0B">
      <w:pPr>
        <w:rPr>
          <w:rFonts w:cstheme="minorHAnsi"/>
        </w:rPr>
      </w:pPr>
      <w:r>
        <w:rPr>
          <w:noProof/>
          <w:lang w:eastAsia="sk-SK"/>
        </w:rPr>
        <w:drawing>
          <wp:inline distT="0" distB="0" distL="0" distR="0" wp14:anchorId="4F9BD7AD" wp14:editId="28ADD6F9">
            <wp:extent cx="5760720" cy="2820670"/>
            <wp:effectExtent l="0" t="0" r="0" b="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2820670"/>
                    </a:xfrm>
                    <a:prstGeom prst="rect">
                      <a:avLst/>
                    </a:prstGeom>
                  </pic:spPr>
                </pic:pic>
              </a:graphicData>
            </a:graphic>
          </wp:inline>
        </w:drawing>
      </w:r>
    </w:p>
    <w:p w14:paraId="5FA9C38A" w14:textId="77777777" w:rsidR="00ED5C0B" w:rsidRDefault="00ED5C0B" w:rsidP="00ED5C0B">
      <w:pPr>
        <w:rPr>
          <w:rFonts w:cstheme="minorHAnsi"/>
        </w:rPr>
      </w:pPr>
      <w:r w:rsidRPr="000842F5">
        <w:rPr>
          <w:rFonts w:cstheme="minorHAnsi"/>
        </w:rPr>
        <w:t>https://www.energia.sk/dazdova-voda-vyuzite-ju-vo-svojom-rodinnom-dome/</w:t>
      </w:r>
    </w:p>
    <w:p w14:paraId="0EBF79B9" w14:textId="77777777" w:rsidR="00ED5C0B" w:rsidRDefault="00ED5C0B" w:rsidP="00ED5C0B">
      <w:pPr>
        <w:rPr>
          <w:rFonts w:cstheme="minorHAnsi"/>
        </w:rPr>
      </w:pPr>
      <w:r>
        <w:rPr>
          <w:noProof/>
          <w:lang w:eastAsia="sk-SK"/>
        </w:rPr>
        <w:lastRenderedPageBreak/>
        <w:drawing>
          <wp:inline distT="0" distB="0" distL="0" distR="0" wp14:anchorId="301CE11B" wp14:editId="5EF489B2">
            <wp:extent cx="2766060" cy="3688080"/>
            <wp:effectExtent l="0" t="0" r="0" b="7620"/>
            <wp:docPr id="37" name="Obrázok 37" descr="Zachytávate dažďovú vodu? | Chatyblog.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achytávate dažďovú vodu? | Chatyblog.sk"/>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66060" cy="3688080"/>
                    </a:xfrm>
                    <a:prstGeom prst="rect">
                      <a:avLst/>
                    </a:prstGeom>
                    <a:noFill/>
                    <a:ln>
                      <a:noFill/>
                    </a:ln>
                  </pic:spPr>
                </pic:pic>
              </a:graphicData>
            </a:graphic>
          </wp:inline>
        </w:drawing>
      </w:r>
    </w:p>
    <w:p w14:paraId="62AD79F5" w14:textId="77777777" w:rsidR="00ED5C0B" w:rsidRPr="00BF676A" w:rsidRDefault="00ED5C0B" w:rsidP="00ED5C0B">
      <w:pPr>
        <w:rPr>
          <w:rFonts w:cstheme="minorHAnsi"/>
        </w:rPr>
      </w:pPr>
      <w:r w:rsidRPr="00293E90">
        <w:rPr>
          <w:rFonts w:cstheme="minorHAnsi"/>
        </w:rPr>
        <w:t>https://www.chatyblog.sk/zachytavate-dazdovu-vodu</w:t>
      </w:r>
    </w:p>
    <w:p w14:paraId="342C9E58" w14:textId="77777777" w:rsidR="00ED5C0B" w:rsidRDefault="00ED5C0B" w:rsidP="00ED5C0B">
      <w:pPr>
        <w:rPr>
          <w:rFonts w:cstheme="minorHAnsi"/>
        </w:rPr>
      </w:pPr>
    </w:p>
    <w:p w14:paraId="2EC376DA" w14:textId="77777777" w:rsidR="00ED5C0B" w:rsidRDefault="00CF514B" w:rsidP="00ED5C0B">
      <w:pPr>
        <w:rPr>
          <w:rFonts w:cstheme="minorHAnsi"/>
        </w:rPr>
      </w:pPr>
      <w:hyperlink r:id="rId47" w:history="1">
        <w:r w:rsidR="00ED5C0B" w:rsidRPr="004F1AFB">
          <w:rPr>
            <w:rStyle w:val="Hypertextovprepojenie"/>
            <w:rFonts w:cstheme="minorHAnsi"/>
          </w:rPr>
          <w:t>https://www.youtube.com/watch?v=K8D6leyW47U&amp;t=1s</w:t>
        </w:r>
      </w:hyperlink>
    </w:p>
    <w:p w14:paraId="1BB35DB8" w14:textId="77777777" w:rsidR="00ED5C0B" w:rsidRDefault="00CF514B" w:rsidP="00ED5C0B">
      <w:pPr>
        <w:rPr>
          <w:rFonts w:cstheme="minorHAnsi"/>
        </w:rPr>
      </w:pPr>
      <w:hyperlink r:id="rId48" w:history="1">
        <w:r w:rsidR="00ED5C0B" w:rsidRPr="004F1AFB">
          <w:rPr>
            <w:rStyle w:val="Hypertextovprepojenie"/>
            <w:rFonts w:cstheme="minorHAnsi"/>
          </w:rPr>
          <w:t>https://www.youtube.com/watch?v=joY6L6Sv0no</w:t>
        </w:r>
      </w:hyperlink>
    </w:p>
    <w:p w14:paraId="4B1F0B20" w14:textId="77777777" w:rsidR="00ED5C0B" w:rsidRDefault="00ED5C0B" w:rsidP="00ED5C0B">
      <w:pPr>
        <w:rPr>
          <w:rFonts w:cstheme="minorHAnsi"/>
        </w:rPr>
      </w:pPr>
    </w:p>
    <w:p w14:paraId="00FA95B5" w14:textId="77777777" w:rsidR="00ED5C0B" w:rsidRDefault="00ED5C0B" w:rsidP="00ED5C0B">
      <w:pPr>
        <w:rPr>
          <w:rFonts w:cstheme="minorHAnsi"/>
        </w:rPr>
      </w:pPr>
      <w:r>
        <w:rPr>
          <w:rFonts w:cstheme="minorHAnsi"/>
        </w:rPr>
        <w:br w:type="page"/>
      </w:r>
    </w:p>
    <w:p w14:paraId="284DF462" w14:textId="77777777" w:rsidR="00ED5C0B" w:rsidRDefault="00ED5C0B" w:rsidP="00ED5C0B">
      <w:pPr>
        <w:rPr>
          <w:rFonts w:cstheme="minorHAnsi"/>
          <w:b/>
        </w:rPr>
      </w:pPr>
      <w:r>
        <w:rPr>
          <w:rFonts w:cstheme="minorHAnsi"/>
          <w:b/>
        </w:rPr>
        <w:lastRenderedPageBreak/>
        <w:t>KOMUNITNÉ ZÁHRADY</w:t>
      </w:r>
    </w:p>
    <w:p w14:paraId="51A50CD9" w14:textId="77777777" w:rsidR="00ED5C0B" w:rsidRDefault="00ED5C0B" w:rsidP="00ED5C0B">
      <w:pPr>
        <w:rPr>
          <w:rFonts w:cstheme="minorHAnsi"/>
          <w:b/>
        </w:rPr>
      </w:pPr>
    </w:p>
    <w:p w14:paraId="43EABD7B" w14:textId="77777777" w:rsidR="00ED5C0B" w:rsidRDefault="00ED5C0B" w:rsidP="00ED5C0B">
      <w:pPr>
        <w:rPr>
          <w:rFonts w:cstheme="minorHAnsi"/>
        </w:rPr>
      </w:pPr>
      <w:r w:rsidRPr="00097269">
        <w:rPr>
          <w:rFonts w:cstheme="minorHAnsi"/>
        </w:rPr>
        <w:t>Komunitná záhrada je akákoľvek časť pozemku okolo nás premenená na záhradu, o ktorú sa spoločne stará skupina ľudí s cieľom skrášliť svoje okolie, aktívne si vyplniť svoj voľný čas a svojpomocne si dopestovať, resp. vysadiť niečo vlastné.</w:t>
      </w:r>
    </w:p>
    <w:p w14:paraId="1F73F559" w14:textId="77777777" w:rsidR="00ED5C0B" w:rsidRDefault="00ED5C0B" w:rsidP="00ED5C0B">
      <w:pPr>
        <w:rPr>
          <w:rFonts w:cstheme="minorHAnsi"/>
        </w:rPr>
      </w:pPr>
      <w:r w:rsidRPr="00097269">
        <w:rPr>
          <w:rFonts w:cstheme="minorHAnsi"/>
        </w:rPr>
        <w:t>Cieľom komunitných záhrad je poskytnúť ľuďom možnosť dopestovať si vlastné ovocie, zeleninu, bylinky, resp. skrášliť okolie kvetinovou výsadbou, či iným spôsobom zlepšiť vopred určené prostredie, kde chceme založiť komunitnú záhradu. Okrem toho, že nám takéto záhrady poskytujú prístup k spoločne dopestovaným darom prírody (čerstvé plody a rastliny), poskytujú nám zároveň činnosti, pri ktorých vykonávame uspokojujúcu prácu, zlepšujeme si susedské vzťahy, silnejšie vnímame zmysel a potrebu spoločenstva a upevňujeme s</w:t>
      </w:r>
      <w:r>
        <w:rPr>
          <w:rFonts w:cstheme="minorHAnsi"/>
        </w:rPr>
        <w:t>i vzťah k životnému prostrediu.</w:t>
      </w:r>
    </w:p>
    <w:p w14:paraId="3E980CC2" w14:textId="77777777" w:rsidR="00ED5C0B" w:rsidRDefault="00ED5C0B" w:rsidP="00ED5C0B">
      <w:pPr>
        <w:rPr>
          <w:rFonts w:cstheme="minorHAnsi"/>
        </w:rPr>
      </w:pPr>
      <w:r w:rsidRPr="00A65497">
        <w:rPr>
          <w:rFonts w:cstheme="minorHAnsi"/>
        </w:rPr>
        <w:t>Neexistuje žiadny vzorový model komunitnej záhrady</w:t>
      </w:r>
      <w:r>
        <w:rPr>
          <w:rFonts w:cstheme="minorHAnsi"/>
        </w:rPr>
        <w:t>. Z</w:t>
      </w:r>
      <w:r w:rsidRPr="00A65497">
        <w:rPr>
          <w:rFonts w:cstheme="minorHAnsi"/>
        </w:rPr>
        <w:t>ásadou je, že v mestských priestoroch vytvárajú zelené oázy spolu s príležitosťami pre stretávanie sa ľudí, skrášľovanie okolia, vzdelanie a rekreáciu. Pozemok pre komunitnú záhradu môže byť vo verejnom/štátnom alebo súkromnom vlastníctve.</w:t>
      </w:r>
    </w:p>
    <w:p w14:paraId="6A2E3582" w14:textId="77777777" w:rsidR="00ED5C0B" w:rsidRPr="00A65497" w:rsidRDefault="00ED5C0B" w:rsidP="00ED5C0B">
      <w:pPr>
        <w:rPr>
          <w:rFonts w:cstheme="minorHAnsi"/>
        </w:rPr>
      </w:pPr>
      <w:r w:rsidRPr="00A65497">
        <w:rPr>
          <w:rFonts w:cstheme="minorHAnsi"/>
        </w:rPr>
        <w:t>Medzi obľúbené záujmové aktivity komunitných záhrad patrí taktiež obnova prírodných oblastí, záhrady s pestovaním pôvodného rastlinstva či tzv. umelecké záhrady. Veľa záhrad je rozdelených do niekoľkých rozličných častí, kde sa pestujú rôzne druhy vegetácie a kombinujú sa políčka s malými ovocnými sadmi, bylinkami, či kvetinovými záhonmi, ktoré sa stanú rajom pre pestrofarebné motýle v lete.</w:t>
      </w:r>
    </w:p>
    <w:p w14:paraId="09C79D90" w14:textId="77777777" w:rsidR="00ED5C0B" w:rsidRPr="00A65497" w:rsidRDefault="00ED5C0B" w:rsidP="00ED5C0B">
      <w:pPr>
        <w:rPr>
          <w:rFonts w:cstheme="minorHAnsi"/>
          <w:b/>
          <w:i/>
        </w:rPr>
      </w:pPr>
      <w:r w:rsidRPr="00A65497">
        <w:rPr>
          <w:rFonts w:cstheme="minorHAnsi"/>
          <w:b/>
          <w:i/>
        </w:rPr>
        <w:t>Rozdiel medzi komunitnou záhradou a verejným parkom</w:t>
      </w:r>
    </w:p>
    <w:p w14:paraId="49F44EEA" w14:textId="77777777" w:rsidR="00ED5C0B" w:rsidRDefault="00ED5C0B" w:rsidP="00ED5C0B">
      <w:pPr>
        <w:rPr>
          <w:rFonts w:cstheme="minorHAnsi"/>
        </w:rPr>
      </w:pPr>
      <w:r>
        <w:rPr>
          <w:rFonts w:cstheme="minorHAnsi"/>
        </w:rPr>
        <w:t xml:space="preserve">Záhrady </w:t>
      </w:r>
      <w:r w:rsidRPr="00A65497">
        <w:rPr>
          <w:rFonts w:cstheme="minorHAnsi"/>
        </w:rPr>
        <w:t xml:space="preserve">sú riadené a spravované aktívnymi členmi, ktorí sa o záhradu starajú a nie profesionálnou službou ako u verejných parkov. </w:t>
      </w:r>
    </w:p>
    <w:p w14:paraId="3C844A4A" w14:textId="77777777" w:rsidR="00ED5C0B" w:rsidRDefault="00ED5C0B" w:rsidP="00ED5C0B">
      <w:pPr>
        <w:rPr>
          <w:rFonts w:cstheme="minorHAnsi"/>
        </w:rPr>
      </w:pPr>
      <w:r>
        <w:rPr>
          <w:rFonts w:cstheme="minorHAnsi"/>
        </w:rPr>
        <w:t>N</w:t>
      </w:r>
      <w:r w:rsidRPr="00A65497">
        <w:rPr>
          <w:rFonts w:cstheme="minorHAnsi"/>
        </w:rPr>
        <w:t xml:space="preserve">a rozdiel od parkov, kde sú rastliny predovšetkým okrasné, komunitné záhrady vytvárajú priestor pre pestovanie zeleniny a iných plodín. </w:t>
      </w:r>
    </w:p>
    <w:p w14:paraId="3A22C636" w14:textId="77777777" w:rsidR="00ED5C0B" w:rsidRDefault="00ED5C0B" w:rsidP="00ED5C0B">
      <w:pPr>
        <w:rPr>
          <w:rFonts w:cstheme="minorHAnsi"/>
        </w:rPr>
      </w:pPr>
      <w:r>
        <w:rPr>
          <w:noProof/>
          <w:lang w:eastAsia="sk-SK"/>
        </w:rPr>
        <w:lastRenderedPageBreak/>
        <w:drawing>
          <wp:inline distT="0" distB="0" distL="0" distR="0" wp14:anchorId="6653570A" wp14:editId="263F119F">
            <wp:extent cx="5760720" cy="4316700"/>
            <wp:effectExtent l="0" t="0" r="0" b="8255"/>
            <wp:docPr id="38" name="Obrázok 38" descr="Záhradkári z bytoviek. Kde všade sú v Bratislave komunitné záhrady? -  Bratislava 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áhradkári z bytoviek. Kde všade sú v Bratislave komunitné záhrady? -  Bratislava SM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4316700"/>
                    </a:xfrm>
                    <a:prstGeom prst="rect">
                      <a:avLst/>
                    </a:prstGeom>
                    <a:noFill/>
                    <a:ln>
                      <a:noFill/>
                    </a:ln>
                  </pic:spPr>
                </pic:pic>
              </a:graphicData>
            </a:graphic>
          </wp:inline>
        </w:drawing>
      </w:r>
    </w:p>
    <w:p w14:paraId="631ACA79" w14:textId="77777777" w:rsidR="00ED5C0B" w:rsidRDefault="00ED5C0B" w:rsidP="00ED5C0B">
      <w:pPr>
        <w:rPr>
          <w:rFonts w:cstheme="minorHAnsi"/>
        </w:rPr>
      </w:pPr>
      <w:r w:rsidRPr="00A65497">
        <w:rPr>
          <w:rFonts w:cstheme="minorHAnsi"/>
        </w:rPr>
        <w:t>https://bratislava.sme.sk/c/20809866/zahradkari-z-bytoviek-kde-vsade-su-v-bratislave-komunitne-zahrady.html</w:t>
      </w:r>
    </w:p>
    <w:p w14:paraId="15D68164" w14:textId="77777777" w:rsidR="00ED5C0B" w:rsidRDefault="00ED5C0B" w:rsidP="00ED5C0B">
      <w:pPr>
        <w:rPr>
          <w:rFonts w:cstheme="minorHAnsi"/>
        </w:rPr>
      </w:pPr>
    </w:p>
    <w:p w14:paraId="612E8F5A" w14:textId="77777777" w:rsidR="00ED5C0B" w:rsidRDefault="00ED5C0B" w:rsidP="00ED5C0B">
      <w:pPr>
        <w:rPr>
          <w:rFonts w:cstheme="minorHAnsi"/>
        </w:rPr>
      </w:pPr>
      <w:r>
        <w:rPr>
          <w:rFonts w:cstheme="minorHAnsi"/>
        </w:rPr>
        <w:t>Videá:</w:t>
      </w:r>
    </w:p>
    <w:p w14:paraId="523E481C" w14:textId="77777777" w:rsidR="00ED5C0B" w:rsidRDefault="00CF514B" w:rsidP="00ED5C0B">
      <w:pPr>
        <w:rPr>
          <w:rFonts w:cstheme="minorHAnsi"/>
        </w:rPr>
      </w:pPr>
      <w:hyperlink r:id="rId50" w:history="1">
        <w:r w:rsidR="00ED5C0B" w:rsidRPr="004F1AFB">
          <w:rPr>
            <w:rStyle w:val="Hypertextovprepojenie"/>
            <w:rFonts w:cstheme="minorHAnsi"/>
          </w:rPr>
          <w:t>https://www.youtube.com/watch?v=rd9rXFwpgXw</w:t>
        </w:r>
      </w:hyperlink>
    </w:p>
    <w:p w14:paraId="3A6140E6" w14:textId="77777777" w:rsidR="00ED5C0B" w:rsidRDefault="00CF514B" w:rsidP="00ED5C0B">
      <w:pPr>
        <w:rPr>
          <w:rFonts w:cstheme="minorHAnsi"/>
        </w:rPr>
      </w:pPr>
      <w:hyperlink r:id="rId51" w:history="1">
        <w:r w:rsidR="00ED5C0B" w:rsidRPr="004F1AFB">
          <w:rPr>
            <w:rStyle w:val="Hypertextovprepojenie"/>
            <w:rFonts w:cstheme="minorHAnsi"/>
          </w:rPr>
          <w:t>https://www.youtube.com/watch?v=Xe1YUoS90iI</w:t>
        </w:r>
      </w:hyperlink>
    </w:p>
    <w:p w14:paraId="40039285" w14:textId="77777777" w:rsidR="00ED5C0B" w:rsidRPr="00097269" w:rsidRDefault="00ED5C0B" w:rsidP="00ED5C0B">
      <w:pPr>
        <w:rPr>
          <w:rFonts w:cstheme="minorHAnsi"/>
        </w:rPr>
      </w:pPr>
      <w:r w:rsidRPr="00097269">
        <w:rPr>
          <w:rFonts w:cstheme="minorHAnsi"/>
        </w:rPr>
        <w:t>https://www.youtube.com/watch?v=Rb-Vg6MkvX4</w:t>
      </w:r>
    </w:p>
    <w:p w14:paraId="6418BF6C" w14:textId="77777777" w:rsidR="00ED5C0B" w:rsidRDefault="00ED5C0B" w:rsidP="00ED5C0B">
      <w:pPr>
        <w:rPr>
          <w:rFonts w:cstheme="minorHAnsi"/>
        </w:rPr>
      </w:pPr>
      <w:r>
        <w:rPr>
          <w:rFonts w:cstheme="minorHAnsi"/>
        </w:rPr>
        <w:br w:type="page"/>
      </w:r>
    </w:p>
    <w:p w14:paraId="24747A89" w14:textId="77777777" w:rsidR="00ED5C0B" w:rsidRDefault="00ED5C0B" w:rsidP="00ED5C0B">
      <w:pPr>
        <w:rPr>
          <w:rFonts w:cstheme="minorHAnsi"/>
          <w:b/>
        </w:rPr>
      </w:pPr>
      <w:r>
        <w:rPr>
          <w:rFonts w:cstheme="minorHAnsi"/>
          <w:b/>
        </w:rPr>
        <w:lastRenderedPageBreak/>
        <w:t>KOMUNITNÝ ÚĽ</w:t>
      </w:r>
    </w:p>
    <w:p w14:paraId="238DAD9E" w14:textId="77777777" w:rsidR="00ED5C0B" w:rsidRDefault="00ED5C0B" w:rsidP="00ED5C0B">
      <w:pPr>
        <w:rPr>
          <w:rFonts w:cstheme="minorHAnsi"/>
          <w:b/>
        </w:rPr>
      </w:pPr>
    </w:p>
    <w:p w14:paraId="0D4A43B1" w14:textId="77777777" w:rsidR="00ED5C0B" w:rsidRDefault="00ED5C0B" w:rsidP="00ED5C0B">
      <w:pPr>
        <w:rPr>
          <w:rFonts w:cstheme="minorHAnsi"/>
        </w:rPr>
      </w:pPr>
      <w:r w:rsidRPr="00A65497">
        <w:rPr>
          <w:rFonts w:cstheme="minorHAnsi"/>
        </w:rPr>
        <w:t xml:space="preserve">Mestské včely sú populárnou tému a vytvárajú cestu k ďalším opatreniam na podporu a ochranu prírody v meste. </w:t>
      </w:r>
    </w:p>
    <w:p w14:paraId="7513A71A" w14:textId="77777777" w:rsidR="00ED5C0B" w:rsidRDefault="00ED5C0B" w:rsidP="00ED5C0B">
      <w:pPr>
        <w:rPr>
          <w:rFonts w:cstheme="minorHAnsi"/>
        </w:rPr>
      </w:pPr>
      <w:r w:rsidRPr="00A65497">
        <w:rPr>
          <w:rFonts w:cstheme="minorHAnsi"/>
        </w:rPr>
        <w:t>Mestské včelnice vytvárajú príklady dobrej praxe mestského včelárenia – naše včelstvá nájdete na strechách aj vo verejne prístupných areáloch, naše kvitnúce plochy nájdete v mestách priateľských opeľovačom.</w:t>
      </w:r>
    </w:p>
    <w:p w14:paraId="0DFE8D6E" w14:textId="77777777" w:rsidR="00ED5C0B" w:rsidRDefault="00ED5C0B" w:rsidP="00ED5C0B">
      <w:pPr>
        <w:rPr>
          <w:rFonts w:cstheme="minorHAnsi"/>
        </w:rPr>
      </w:pPr>
      <w:r w:rsidRPr="007C04C2">
        <w:rPr>
          <w:rFonts w:cstheme="minorHAnsi"/>
        </w:rPr>
        <w:t>Mestskí včelári v zahraničí už</w:t>
      </w:r>
      <w:r>
        <w:rPr>
          <w:rFonts w:cstheme="minorHAnsi"/>
        </w:rPr>
        <w:t xml:space="preserve"> </w:t>
      </w:r>
      <w:r w:rsidRPr="007C04C2">
        <w:rPr>
          <w:rFonts w:cstheme="minorHAnsi"/>
        </w:rPr>
        <w:t>roky chovajú včely na strechách,</w:t>
      </w:r>
      <w:r>
        <w:rPr>
          <w:rFonts w:cstheme="minorHAnsi"/>
        </w:rPr>
        <w:t xml:space="preserve"> </w:t>
      </w:r>
      <w:r w:rsidRPr="007C04C2">
        <w:rPr>
          <w:rFonts w:cstheme="minorHAnsi"/>
        </w:rPr>
        <w:t>dvoroch, balkónoch, či v mestských parkoch a záhradách.</w:t>
      </w:r>
      <w:r>
        <w:rPr>
          <w:rFonts w:cstheme="minorHAnsi"/>
        </w:rPr>
        <w:t xml:space="preserve"> </w:t>
      </w:r>
      <w:r w:rsidRPr="007C04C2">
        <w:rPr>
          <w:rFonts w:cstheme="minorHAnsi"/>
        </w:rPr>
        <w:t>Môže sa stať, že sa napriek</w:t>
      </w:r>
      <w:r>
        <w:rPr>
          <w:rFonts w:cstheme="minorHAnsi"/>
        </w:rPr>
        <w:t xml:space="preserve"> </w:t>
      </w:r>
      <w:r w:rsidRPr="007C04C2">
        <w:rPr>
          <w:rFonts w:cstheme="minorHAnsi"/>
        </w:rPr>
        <w:t>všetkým opatreniam včely vyroja. Roj sa zavesí na jedno miesto</w:t>
      </w:r>
      <w:r>
        <w:rPr>
          <w:rFonts w:cstheme="minorHAnsi"/>
        </w:rPr>
        <w:t xml:space="preserve"> </w:t>
      </w:r>
      <w:r w:rsidRPr="007C04C2">
        <w:rPr>
          <w:rFonts w:cstheme="minorHAnsi"/>
        </w:rPr>
        <w:t>a „čaká“, kým si ho včelár príde</w:t>
      </w:r>
      <w:r>
        <w:rPr>
          <w:rFonts w:cstheme="minorHAnsi"/>
        </w:rPr>
        <w:t xml:space="preserve"> </w:t>
      </w:r>
      <w:r w:rsidRPr="007C04C2">
        <w:rPr>
          <w:rFonts w:cstheme="minorHAnsi"/>
        </w:rPr>
        <w:t>odchytiť. Susedia v okolí majú</w:t>
      </w:r>
      <w:r>
        <w:rPr>
          <w:rFonts w:cstheme="minorHAnsi"/>
        </w:rPr>
        <w:t xml:space="preserve"> </w:t>
      </w:r>
      <w:r w:rsidRPr="007C04C2">
        <w:rPr>
          <w:rFonts w:cstheme="minorHAnsi"/>
        </w:rPr>
        <w:t>kontakt na najbližšieho včelára</w:t>
      </w:r>
      <w:r>
        <w:rPr>
          <w:rFonts w:cstheme="minorHAnsi"/>
        </w:rPr>
        <w:t xml:space="preserve"> </w:t>
      </w:r>
      <w:r w:rsidRPr="007C04C2">
        <w:rPr>
          <w:rFonts w:cstheme="minorHAnsi"/>
        </w:rPr>
        <w:t>a v takomto prípade ho zavolajú,</w:t>
      </w:r>
      <w:r>
        <w:rPr>
          <w:rFonts w:cstheme="minorHAnsi"/>
        </w:rPr>
        <w:t xml:space="preserve"> </w:t>
      </w:r>
      <w:r w:rsidRPr="007C04C2">
        <w:rPr>
          <w:rFonts w:cstheme="minorHAnsi"/>
        </w:rPr>
        <w:t>aby si po včely prišiel.</w:t>
      </w:r>
    </w:p>
    <w:p w14:paraId="79846789" w14:textId="77777777" w:rsidR="00ED5C0B" w:rsidRDefault="00ED5C0B" w:rsidP="00ED5C0B">
      <w:pPr>
        <w:rPr>
          <w:rFonts w:cstheme="minorHAnsi"/>
        </w:rPr>
      </w:pPr>
    </w:p>
    <w:p w14:paraId="6784E3E9" w14:textId="77777777" w:rsidR="00ED5C0B" w:rsidRPr="007C04C2" w:rsidRDefault="00ED5C0B" w:rsidP="00ED5C0B">
      <w:pPr>
        <w:rPr>
          <w:rFonts w:cstheme="minorHAnsi"/>
        </w:rPr>
      </w:pPr>
      <w:r w:rsidRPr="007C04C2">
        <w:rPr>
          <w:rFonts w:cstheme="minorHAnsi"/>
        </w:rPr>
        <w:t>Mestské prostredie poskytuje</w:t>
      </w:r>
      <w:r>
        <w:rPr>
          <w:rFonts w:cstheme="minorHAnsi"/>
        </w:rPr>
        <w:t xml:space="preserve"> </w:t>
      </w:r>
      <w:r w:rsidRPr="007C04C2">
        <w:rPr>
          <w:rFonts w:cstheme="minorHAnsi"/>
        </w:rPr>
        <w:t>včelám často väčšiu biodiverzitu</w:t>
      </w:r>
      <w:r>
        <w:rPr>
          <w:rFonts w:cstheme="minorHAnsi"/>
        </w:rPr>
        <w:t xml:space="preserve"> </w:t>
      </w:r>
      <w:r w:rsidRPr="007C04C2">
        <w:rPr>
          <w:rFonts w:cstheme="minorHAnsi"/>
        </w:rPr>
        <w:t>kvitnúcich rastlín ako vidiek.</w:t>
      </w:r>
      <w:r>
        <w:rPr>
          <w:rFonts w:cstheme="minorHAnsi"/>
        </w:rPr>
        <w:t xml:space="preserve"> </w:t>
      </w:r>
      <w:r w:rsidRPr="007C04C2">
        <w:rPr>
          <w:rFonts w:cstheme="minorHAnsi"/>
        </w:rPr>
        <w:t>Ľudia tu pestujú kvety v parkoch,</w:t>
      </w:r>
      <w:r>
        <w:rPr>
          <w:rFonts w:cstheme="minorHAnsi"/>
        </w:rPr>
        <w:t xml:space="preserve"> </w:t>
      </w:r>
      <w:r w:rsidRPr="007C04C2">
        <w:rPr>
          <w:rFonts w:cstheme="minorHAnsi"/>
        </w:rPr>
        <w:t>vo dvoroch, na balkónoch, je</w:t>
      </w:r>
      <w:r>
        <w:rPr>
          <w:rFonts w:cstheme="minorHAnsi"/>
        </w:rPr>
        <w:t xml:space="preserve"> </w:t>
      </w:r>
      <w:r w:rsidRPr="007C04C2">
        <w:rPr>
          <w:rFonts w:cstheme="minorHAnsi"/>
        </w:rPr>
        <w:t>tu mnoho druhov okrasných</w:t>
      </w:r>
      <w:r>
        <w:rPr>
          <w:rFonts w:cstheme="minorHAnsi"/>
        </w:rPr>
        <w:t xml:space="preserve"> </w:t>
      </w:r>
      <w:r w:rsidRPr="007C04C2">
        <w:rPr>
          <w:rFonts w:cstheme="minorHAnsi"/>
        </w:rPr>
        <w:t>stromov a kríkov. Včelia pastva je</w:t>
      </w:r>
      <w:r>
        <w:rPr>
          <w:rFonts w:cstheme="minorHAnsi"/>
        </w:rPr>
        <w:t xml:space="preserve"> </w:t>
      </w:r>
      <w:r w:rsidRPr="007C04C2">
        <w:rPr>
          <w:rFonts w:cstheme="minorHAnsi"/>
        </w:rPr>
        <w:t>vďaka tomu pestrá aj dostatočne dlhá. Významnou výhodou</w:t>
      </w:r>
      <w:r>
        <w:rPr>
          <w:rFonts w:cstheme="minorHAnsi"/>
        </w:rPr>
        <w:t xml:space="preserve"> </w:t>
      </w:r>
      <w:r w:rsidRPr="007C04C2">
        <w:rPr>
          <w:rFonts w:cstheme="minorHAnsi"/>
        </w:rPr>
        <w:t>mesta je menšia veternosť a vyššie teploty. A keďže sa tu nájdu</w:t>
      </w:r>
      <w:r>
        <w:rPr>
          <w:rFonts w:cstheme="minorHAnsi"/>
        </w:rPr>
        <w:t xml:space="preserve"> </w:t>
      </w:r>
      <w:r w:rsidRPr="007C04C2">
        <w:rPr>
          <w:rFonts w:cstheme="minorHAnsi"/>
        </w:rPr>
        <w:t>mnohé exotické druhy môže byť</w:t>
      </w:r>
      <w:r>
        <w:rPr>
          <w:rFonts w:cstheme="minorHAnsi"/>
        </w:rPr>
        <w:t xml:space="preserve"> </w:t>
      </w:r>
      <w:r w:rsidRPr="007C04C2">
        <w:rPr>
          <w:rFonts w:cstheme="minorHAnsi"/>
        </w:rPr>
        <w:t>med chuťovo iný ako ten z</w:t>
      </w:r>
      <w:r>
        <w:rPr>
          <w:rFonts w:cstheme="minorHAnsi"/>
        </w:rPr>
        <w:t> </w:t>
      </w:r>
      <w:r w:rsidRPr="007C04C2">
        <w:rPr>
          <w:rFonts w:cstheme="minorHAnsi"/>
        </w:rPr>
        <w:t>vidieka</w:t>
      </w:r>
      <w:r>
        <w:rPr>
          <w:rFonts w:cstheme="minorHAnsi"/>
        </w:rPr>
        <w:t>.</w:t>
      </w:r>
    </w:p>
    <w:p w14:paraId="70284645" w14:textId="77777777" w:rsidR="00ED5C0B" w:rsidRDefault="00ED5C0B" w:rsidP="00ED5C0B">
      <w:pPr>
        <w:rPr>
          <w:rFonts w:cstheme="minorHAnsi"/>
        </w:rPr>
      </w:pPr>
      <w:r w:rsidRPr="007C04C2">
        <w:rPr>
          <w:rFonts w:cstheme="minorHAnsi"/>
        </w:rPr>
        <w:t xml:space="preserve">Výskumy ukázali, že včely do svojich plástov nič zlé </w:t>
      </w:r>
      <w:proofErr w:type="spellStart"/>
      <w:r w:rsidRPr="007C04C2">
        <w:rPr>
          <w:rFonts w:cstheme="minorHAnsi"/>
        </w:rPr>
        <w:t>nezaviečkujú</w:t>
      </w:r>
      <w:proofErr w:type="spellEnd"/>
      <w:r>
        <w:rPr>
          <w:rFonts w:cstheme="minorHAnsi"/>
        </w:rPr>
        <w:t xml:space="preserve"> </w:t>
      </w:r>
      <w:r w:rsidRPr="007C04C2">
        <w:rPr>
          <w:rFonts w:cstheme="minorHAnsi"/>
        </w:rPr>
        <w:t>a mestský med je rovnako zdravý ako ten z vidieka. Inak je to</w:t>
      </w:r>
      <w:r>
        <w:rPr>
          <w:rFonts w:cstheme="minorHAnsi"/>
        </w:rPr>
        <w:t xml:space="preserve"> </w:t>
      </w:r>
      <w:r w:rsidRPr="007C04C2">
        <w:rPr>
          <w:rFonts w:cstheme="minorHAnsi"/>
        </w:rPr>
        <w:t>s peľom – ten sa pozbieraný</w:t>
      </w:r>
      <w:r>
        <w:rPr>
          <w:rFonts w:cstheme="minorHAnsi"/>
        </w:rPr>
        <w:t xml:space="preserve"> </w:t>
      </w:r>
      <w:r w:rsidRPr="007C04C2">
        <w:rPr>
          <w:rFonts w:cstheme="minorHAnsi"/>
        </w:rPr>
        <w:t>z mestského prostredia neodporúča používať.</w:t>
      </w:r>
    </w:p>
    <w:p w14:paraId="541CC318" w14:textId="77777777" w:rsidR="00ED5C0B" w:rsidRDefault="00ED5C0B" w:rsidP="00ED5C0B">
      <w:pPr>
        <w:rPr>
          <w:rFonts w:cstheme="minorHAnsi"/>
        </w:rPr>
      </w:pPr>
      <w:r>
        <w:rPr>
          <w:noProof/>
          <w:lang w:eastAsia="sk-SK"/>
        </w:rPr>
        <w:lastRenderedPageBreak/>
        <w:drawing>
          <wp:inline distT="0" distB="0" distL="0" distR="0" wp14:anchorId="5C93C552" wp14:editId="2C05BC59">
            <wp:extent cx="5760720" cy="3838208"/>
            <wp:effectExtent l="0" t="0" r="0" b="0"/>
            <wp:docPr id="39" name="Obrázok 39" descr="Obrazom: Bratislava má prvý mestský úľ, ktorý bzučí v centre - Webnoviny.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brazom: Bratislava má prvý mestský úľ, ktorý bzučí v centre - Webnoviny.s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3838208"/>
                    </a:xfrm>
                    <a:prstGeom prst="rect">
                      <a:avLst/>
                    </a:prstGeom>
                    <a:noFill/>
                    <a:ln>
                      <a:noFill/>
                    </a:ln>
                  </pic:spPr>
                </pic:pic>
              </a:graphicData>
            </a:graphic>
          </wp:inline>
        </w:drawing>
      </w:r>
    </w:p>
    <w:p w14:paraId="6E755DA3" w14:textId="77777777" w:rsidR="00ED5C0B" w:rsidRPr="00A65497" w:rsidRDefault="00ED5C0B" w:rsidP="00ED5C0B">
      <w:pPr>
        <w:rPr>
          <w:rFonts w:cstheme="minorHAnsi"/>
        </w:rPr>
      </w:pPr>
      <w:r w:rsidRPr="007C04C2">
        <w:rPr>
          <w:rFonts w:cstheme="minorHAnsi"/>
        </w:rPr>
        <w:t>https://www.webnoviny.sk/obrazom-bratislava-ma-prvy-mestsky-ul-ktory-bzuci-v-centre/</w:t>
      </w:r>
    </w:p>
    <w:p w14:paraId="279621F7" w14:textId="77777777" w:rsidR="00ED5C0B" w:rsidRDefault="00ED5C0B" w:rsidP="00ED5C0B">
      <w:pPr>
        <w:rPr>
          <w:rFonts w:cstheme="minorHAnsi"/>
        </w:rPr>
      </w:pPr>
      <w:r>
        <w:rPr>
          <w:rFonts w:cstheme="minorHAnsi"/>
        </w:rPr>
        <w:t>Video:</w:t>
      </w:r>
    </w:p>
    <w:p w14:paraId="45A1BC00" w14:textId="16A7B6E9" w:rsidR="00532A29" w:rsidRDefault="00CF514B" w:rsidP="00ED5C0B">
      <w:pPr>
        <w:rPr>
          <w:rFonts w:cstheme="minorHAnsi"/>
        </w:rPr>
      </w:pPr>
      <w:hyperlink r:id="rId53" w:history="1">
        <w:r w:rsidR="00532A29" w:rsidRPr="004F2A4E">
          <w:rPr>
            <w:rStyle w:val="Hypertextovprepojenie"/>
            <w:rFonts w:cstheme="minorHAnsi"/>
          </w:rPr>
          <w:t>https://www.youtube.com/watch?v=LVfzze2_SCo</w:t>
        </w:r>
      </w:hyperlink>
    </w:p>
    <w:p w14:paraId="5C74AE4E" w14:textId="77777777" w:rsidR="00532A29" w:rsidRDefault="00532A29">
      <w:pPr>
        <w:rPr>
          <w:rFonts w:cstheme="minorHAnsi"/>
        </w:rPr>
      </w:pPr>
      <w:r>
        <w:rPr>
          <w:rFonts w:cstheme="minorHAnsi"/>
        </w:rPr>
        <w:br w:type="page"/>
      </w:r>
    </w:p>
    <w:p w14:paraId="200F0C7D" w14:textId="1728AC59" w:rsidR="00ED5C0B" w:rsidRPr="00532A29" w:rsidRDefault="00532A29" w:rsidP="00ED5C0B">
      <w:pPr>
        <w:rPr>
          <w:rFonts w:cstheme="minorHAnsi"/>
          <w:b/>
        </w:rPr>
      </w:pPr>
      <w:r w:rsidRPr="00532A29">
        <w:rPr>
          <w:rFonts w:cstheme="minorHAnsi"/>
          <w:b/>
        </w:rPr>
        <w:lastRenderedPageBreak/>
        <w:t>Zdroje:</w:t>
      </w:r>
    </w:p>
    <w:p w14:paraId="6B78996C" w14:textId="77777777" w:rsidR="00532A29" w:rsidRPr="00114B46" w:rsidRDefault="00CF514B" w:rsidP="00532A29">
      <w:pPr>
        <w:spacing w:before="120" w:after="120" w:line="240" w:lineRule="auto"/>
        <w:rPr>
          <w:rFonts w:cstheme="minorHAnsi"/>
        </w:rPr>
      </w:pPr>
      <w:hyperlink r:id="rId54" w:history="1">
        <w:r w:rsidR="00532A29" w:rsidRPr="00114B46">
          <w:rPr>
            <w:rStyle w:val="Hypertextovprepojenie"/>
            <w:rFonts w:cstheme="minorHAnsi"/>
          </w:rPr>
          <w:t>https://sk.wikipedia.org/wiki/Ekologick%C3%A9_po%C4%BEnohospod%C3%A1rstvo</w:t>
        </w:r>
      </w:hyperlink>
    </w:p>
    <w:p w14:paraId="0CA2C56A" w14:textId="77777777" w:rsidR="00532A29" w:rsidRPr="00114B46" w:rsidRDefault="00CF514B" w:rsidP="00532A29">
      <w:pPr>
        <w:spacing w:before="120" w:after="120" w:line="240" w:lineRule="auto"/>
        <w:rPr>
          <w:rFonts w:cstheme="minorHAnsi"/>
        </w:rPr>
      </w:pPr>
      <w:hyperlink r:id="rId55" w:history="1">
        <w:r w:rsidR="00532A29" w:rsidRPr="00114B46">
          <w:rPr>
            <w:rStyle w:val="Hypertextovprepojenie"/>
            <w:rFonts w:cstheme="minorHAnsi"/>
          </w:rPr>
          <w:t>https://www.chovatelahospodar.sk/tema/zasady-ekologickeho-polnohospodarstva</w:t>
        </w:r>
      </w:hyperlink>
    </w:p>
    <w:p w14:paraId="5B7C2CAD" w14:textId="77777777" w:rsidR="00532A29" w:rsidRPr="00114B46" w:rsidRDefault="00CF514B" w:rsidP="00532A29">
      <w:pPr>
        <w:spacing w:before="120" w:after="120" w:line="240" w:lineRule="auto"/>
        <w:rPr>
          <w:rFonts w:cstheme="minorHAnsi"/>
        </w:rPr>
      </w:pPr>
      <w:hyperlink r:id="rId56" w:history="1">
        <w:r w:rsidR="00532A29" w:rsidRPr="00114B46">
          <w:rPr>
            <w:rStyle w:val="Hypertextovprepojenie"/>
            <w:rFonts w:cstheme="minorHAnsi"/>
          </w:rPr>
          <w:t>https://ec.europa.eu/info/food-farming-fisheries/farming/organic-farming/organics-glance_sk</w:t>
        </w:r>
      </w:hyperlink>
    </w:p>
    <w:p w14:paraId="45CAD964" w14:textId="77777777" w:rsidR="00532A29" w:rsidRPr="00114B46" w:rsidRDefault="00532A29" w:rsidP="00532A29">
      <w:pPr>
        <w:spacing w:before="120" w:after="120" w:line="240" w:lineRule="auto"/>
        <w:rPr>
          <w:rFonts w:cstheme="minorHAnsi"/>
        </w:rPr>
      </w:pPr>
      <w:r w:rsidRPr="00114B46">
        <w:rPr>
          <w:rFonts w:cstheme="minorHAnsi"/>
        </w:rPr>
        <w:t>https://www.greenpeace.org/slovakia/publikacia/728/ekologicke-polnohospodarstvo/</w:t>
      </w:r>
    </w:p>
    <w:p w14:paraId="1202A46D" w14:textId="77777777" w:rsidR="00532A29" w:rsidRPr="00114B46" w:rsidRDefault="00532A29" w:rsidP="00532A29">
      <w:pPr>
        <w:spacing w:before="120" w:after="120" w:line="240" w:lineRule="auto"/>
        <w:rPr>
          <w:rFonts w:cstheme="minorHAnsi"/>
        </w:rPr>
      </w:pPr>
      <w:r w:rsidRPr="00114B46">
        <w:rPr>
          <w:rFonts w:cstheme="minorHAnsi"/>
        </w:rPr>
        <w:t>http://www.podpolanou.sk/</w:t>
      </w:r>
    </w:p>
    <w:p w14:paraId="0A6AADF0" w14:textId="77777777" w:rsidR="00532A29" w:rsidRPr="00114B46" w:rsidRDefault="00CF514B" w:rsidP="00532A29">
      <w:pPr>
        <w:spacing w:before="120" w:after="120" w:line="240" w:lineRule="auto"/>
        <w:rPr>
          <w:rFonts w:cstheme="minorHAnsi"/>
        </w:rPr>
      </w:pPr>
      <w:hyperlink r:id="rId57" w:history="1">
        <w:r w:rsidR="00532A29" w:rsidRPr="00114B46">
          <w:rPr>
            <w:rStyle w:val="Hypertextovprepojenie"/>
            <w:rFonts w:cstheme="minorHAnsi"/>
          </w:rPr>
          <w:t>https://regionpodpolanie.sk/</w:t>
        </w:r>
      </w:hyperlink>
    </w:p>
    <w:p w14:paraId="399F767A" w14:textId="77777777" w:rsidR="00532A29" w:rsidRPr="00114B46" w:rsidRDefault="00CF514B" w:rsidP="00532A29">
      <w:pPr>
        <w:spacing w:before="120" w:after="120" w:line="240" w:lineRule="auto"/>
        <w:rPr>
          <w:rFonts w:cstheme="minorHAnsi"/>
        </w:rPr>
      </w:pPr>
      <w:hyperlink r:id="rId58" w:history="1">
        <w:r w:rsidR="00532A29" w:rsidRPr="00114B46">
          <w:rPr>
            <w:rStyle w:val="Hypertextovprepojenie"/>
            <w:rFonts w:cstheme="minorHAnsi"/>
          </w:rPr>
          <w:t>http://www.priateliazeme.sk/spz/ako-kompostovat/v-domacnosti/kompostovanie-na-zahrade</w:t>
        </w:r>
      </w:hyperlink>
    </w:p>
    <w:p w14:paraId="3590F931" w14:textId="77777777" w:rsidR="00532A29" w:rsidRPr="00114B46" w:rsidRDefault="00CF514B" w:rsidP="00532A29">
      <w:pPr>
        <w:spacing w:before="120" w:after="120" w:line="240" w:lineRule="auto"/>
        <w:rPr>
          <w:rFonts w:cstheme="minorHAnsi"/>
        </w:rPr>
      </w:pPr>
      <w:hyperlink r:id="rId59" w:history="1">
        <w:r w:rsidR="00532A29" w:rsidRPr="00114B46">
          <w:rPr>
            <w:rStyle w:val="Hypertextovprepojenie"/>
            <w:rFonts w:cstheme="minorHAnsi"/>
          </w:rPr>
          <w:t>https://www.obi.sk/navody/garden-and-leisure/vegetables-fruit-and-herbage/fruit-growing/zalozenie-kompostu/</w:t>
        </w:r>
      </w:hyperlink>
    </w:p>
    <w:p w14:paraId="15B4A299" w14:textId="77777777" w:rsidR="00532A29" w:rsidRPr="00114B46" w:rsidRDefault="00CF514B" w:rsidP="00532A29">
      <w:pPr>
        <w:spacing w:before="120" w:after="120" w:line="240" w:lineRule="auto"/>
        <w:rPr>
          <w:rFonts w:cstheme="minorHAnsi"/>
        </w:rPr>
      </w:pPr>
      <w:hyperlink r:id="rId60" w:history="1">
        <w:r w:rsidR="00532A29" w:rsidRPr="00114B46">
          <w:rPr>
            <w:rStyle w:val="Hypertextovprepojenie"/>
            <w:rFonts w:cstheme="minorHAnsi"/>
          </w:rPr>
          <w:t>http://www.prirodnazahrada.eu/obhospodarovanie/kompostovanie</w:t>
        </w:r>
      </w:hyperlink>
    </w:p>
    <w:p w14:paraId="4DCE7A3C" w14:textId="77777777" w:rsidR="00532A29" w:rsidRPr="00114B46" w:rsidRDefault="00CF514B" w:rsidP="00532A29">
      <w:pPr>
        <w:spacing w:before="120" w:after="120" w:line="240" w:lineRule="auto"/>
        <w:rPr>
          <w:rFonts w:cstheme="minorHAnsi"/>
        </w:rPr>
      </w:pPr>
      <w:hyperlink r:id="rId61" w:history="1">
        <w:r w:rsidR="00532A29" w:rsidRPr="00114B46">
          <w:rPr>
            <w:rStyle w:val="Hypertextovprepojenie"/>
            <w:rFonts w:cstheme="minorHAnsi"/>
          </w:rPr>
          <w:t>https://www.zahradnymagazin.sk/</w:t>
        </w:r>
      </w:hyperlink>
    </w:p>
    <w:p w14:paraId="0534218C" w14:textId="77777777" w:rsidR="00532A29" w:rsidRPr="00114B46" w:rsidRDefault="00CF514B" w:rsidP="00532A29">
      <w:pPr>
        <w:spacing w:before="120" w:after="120" w:line="240" w:lineRule="auto"/>
        <w:rPr>
          <w:rFonts w:cstheme="minorHAnsi"/>
        </w:rPr>
      </w:pPr>
      <w:hyperlink r:id="rId62" w:history="1">
        <w:r w:rsidR="00532A29" w:rsidRPr="00114B46">
          <w:rPr>
            <w:rStyle w:val="Hypertextovprepojenie"/>
            <w:rFonts w:cstheme="minorHAnsi"/>
          </w:rPr>
          <w:t>https://urobsisam.zoznam.sk/zahrada/zelenina-a-ovocie/zelene-hnojenie</w:t>
        </w:r>
      </w:hyperlink>
    </w:p>
    <w:p w14:paraId="3BF7B1DB" w14:textId="77777777" w:rsidR="00532A29" w:rsidRPr="00114B46" w:rsidRDefault="00CF514B" w:rsidP="00532A29">
      <w:pPr>
        <w:spacing w:before="120" w:after="120" w:line="240" w:lineRule="auto"/>
        <w:rPr>
          <w:rFonts w:cstheme="minorHAnsi"/>
        </w:rPr>
      </w:pPr>
      <w:hyperlink r:id="rId63" w:history="1">
        <w:r w:rsidR="00532A29" w:rsidRPr="00114B46">
          <w:rPr>
            <w:rStyle w:val="Hypertextovprepojenie"/>
            <w:rFonts w:cstheme="minorHAnsi"/>
          </w:rPr>
          <w:t>https://mojdom.zoznam.sk/nezaradene/zasady-vyberu-druhov-rastlin-v-zahrade/</w:t>
        </w:r>
      </w:hyperlink>
    </w:p>
    <w:p w14:paraId="286EE8AA" w14:textId="77777777" w:rsidR="00532A29" w:rsidRPr="00114B46" w:rsidRDefault="00CF514B" w:rsidP="00532A29">
      <w:pPr>
        <w:spacing w:before="120" w:after="120" w:line="240" w:lineRule="auto"/>
        <w:rPr>
          <w:rFonts w:cstheme="minorHAnsi"/>
        </w:rPr>
      </w:pPr>
      <w:hyperlink r:id="rId64" w:history="1">
        <w:r w:rsidR="00532A29" w:rsidRPr="00114B46">
          <w:rPr>
            <w:rStyle w:val="Hypertextovprepojenie"/>
            <w:rFonts w:cstheme="minorHAnsi"/>
          </w:rPr>
          <w:t>https://www.zahrada.sk/magazine/symbioticka-zahrada-ako-prilakat-predatorov/</w:t>
        </w:r>
      </w:hyperlink>
    </w:p>
    <w:p w14:paraId="41E08DE3" w14:textId="77777777" w:rsidR="00532A29" w:rsidRPr="00114B46" w:rsidRDefault="00CF514B" w:rsidP="00532A29">
      <w:pPr>
        <w:spacing w:before="120" w:after="120" w:line="240" w:lineRule="auto"/>
        <w:rPr>
          <w:rFonts w:cstheme="minorHAnsi"/>
        </w:rPr>
      </w:pPr>
      <w:hyperlink r:id="rId65" w:history="1">
        <w:r w:rsidR="00532A29" w:rsidRPr="00114B46">
          <w:rPr>
            <w:rStyle w:val="Hypertextovprepojenie"/>
            <w:rFonts w:cstheme="minorHAnsi"/>
          </w:rPr>
          <w:t>https://www.zahradnymagazin.sk/zahrada/ekologicka-zahrada/401-tradicny-travnik-alebo-trendova-kvetinova-luka</w:t>
        </w:r>
      </w:hyperlink>
    </w:p>
    <w:p w14:paraId="5EB005EB" w14:textId="77777777" w:rsidR="00532A29" w:rsidRPr="00114B46" w:rsidRDefault="00CF514B" w:rsidP="00532A29">
      <w:pPr>
        <w:spacing w:before="120" w:after="120" w:line="240" w:lineRule="auto"/>
        <w:rPr>
          <w:rFonts w:cstheme="minorHAnsi"/>
        </w:rPr>
      </w:pPr>
      <w:hyperlink r:id="rId66" w:history="1">
        <w:r w:rsidR="00532A29" w:rsidRPr="00114B46">
          <w:rPr>
            <w:rStyle w:val="Hypertextovprepojenie"/>
            <w:rFonts w:cstheme="minorHAnsi"/>
          </w:rPr>
          <w:t>https://zahrada.artmama.sme.sk/bylinkova-zahrada</w:t>
        </w:r>
      </w:hyperlink>
    </w:p>
    <w:p w14:paraId="21DFFB03" w14:textId="77777777" w:rsidR="00532A29" w:rsidRDefault="00CF514B" w:rsidP="00532A29">
      <w:pPr>
        <w:spacing w:before="120" w:after="120" w:line="240" w:lineRule="auto"/>
        <w:rPr>
          <w:rFonts w:cstheme="minorHAnsi"/>
        </w:rPr>
      </w:pPr>
      <w:hyperlink r:id="rId67" w:history="1">
        <w:r w:rsidR="00532A29" w:rsidRPr="004F1AFB">
          <w:rPr>
            <w:rStyle w:val="Hypertextovprepojenie"/>
            <w:rFonts w:cstheme="minorHAnsi"/>
          </w:rPr>
          <w:t>https://www.zahrada.sk/magazine/zakladame-bylinkovy-zahon/</w:t>
        </w:r>
      </w:hyperlink>
    </w:p>
    <w:p w14:paraId="28AD787C" w14:textId="77777777" w:rsidR="00532A29" w:rsidRDefault="00CF514B" w:rsidP="00532A29">
      <w:pPr>
        <w:spacing w:before="120" w:after="120" w:line="240" w:lineRule="auto"/>
        <w:rPr>
          <w:rFonts w:cstheme="minorHAnsi"/>
        </w:rPr>
      </w:pPr>
      <w:hyperlink r:id="rId68" w:history="1">
        <w:r w:rsidR="00532A29" w:rsidRPr="004F1AFB">
          <w:rPr>
            <w:rStyle w:val="Hypertextovprepojenie"/>
            <w:rFonts w:cstheme="minorHAnsi"/>
          </w:rPr>
          <w:t>https://www.istavebnictvo.sk/clanky/dazdova-voda-preco-by-sme-ju-mali-zacat-vyuzivat-a-co-na-jej-uchovavanie-zvolit</w:t>
        </w:r>
      </w:hyperlink>
    </w:p>
    <w:p w14:paraId="21F3F115" w14:textId="77777777" w:rsidR="00532A29" w:rsidRDefault="00CF514B" w:rsidP="00532A29">
      <w:pPr>
        <w:spacing w:before="120" w:after="120" w:line="240" w:lineRule="auto"/>
        <w:rPr>
          <w:rFonts w:cstheme="minorHAnsi"/>
        </w:rPr>
      </w:pPr>
      <w:hyperlink r:id="rId69" w:history="1">
        <w:r w:rsidR="00532A29" w:rsidRPr="004F1AFB">
          <w:rPr>
            <w:rStyle w:val="Hypertextovprepojenie"/>
            <w:rFonts w:cstheme="minorHAnsi"/>
          </w:rPr>
          <w:t>http://www.manadatrading.sk/blog/vyuzivanie-dazdovej-vody-kvalita-a-cistenie</w:t>
        </w:r>
      </w:hyperlink>
    </w:p>
    <w:p w14:paraId="267489C6" w14:textId="77777777" w:rsidR="00532A29" w:rsidRDefault="00CF514B" w:rsidP="00532A29">
      <w:pPr>
        <w:spacing w:before="120" w:after="120" w:line="240" w:lineRule="auto"/>
        <w:rPr>
          <w:rFonts w:cstheme="minorHAnsi"/>
        </w:rPr>
      </w:pPr>
      <w:hyperlink r:id="rId70" w:history="1">
        <w:r w:rsidR="00532A29" w:rsidRPr="004F1AFB">
          <w:rPr>
            <w:rStyle w:val="Hypertextovprepojenie"/>
            <w:rFonts w:cstheme="minorHAnsi"/>
          </w:rPr>
          <w:t>https://www.energia.sk/dazdova-voda-vyuzite-ju-vo-svojom-rodinnom-dome/</w:t>
        </w:r>
      </w:hyperlink>
    </w:p>
    <w:p w14:paraId="5FD62DEB" w14:textId="77777777" w:rsidR="00532A29" w:rsidRDefault="00CF514B" w:rsidP="00532A29">
      <w:pPr>
        <w:spacing w:before="120" w:after="120" w:line="240" w:lineRule="auto"/>
        <w:rPr>
          <w:rFonts w:cstheme="minorHAnsi"/>
        </w:rPr>
      </w:pPr>
      <w:hyperlink r:id="rId71" w:history="1">
        <w:r w:rsidR="00532A29" w:rsidRPr="004F1AFB">
          <w:rPr>
            <w:rStyle w:val="Hypertextovprepojenie"/>
            <w:rFonts w:cstheme="minorHAnsi"/>
          </w:rPr>
          <w:t>https://www.minzp.sk/files/iep/2019_2_ked_netecie_aspon_kvapka.pdf</w:t>
        </w:r>
      </w:hyperlink>
    </w:p>
    <w:p w14:paraId="36AC8B08" w14:textId="77777777" w:rsidR="00532A29" w:rsidRDefault="00CF514B" w:rsidP="00532A29">
      <w:pPr>
        <w:spacing w:before="120" w:after="120" w:line="240" w:lineRule="auto"/>
        <w:rPr>
          <w:rFonts w:cstheme="minorHAnsi"/>
        </w:rPr>
      </w:pPr>
      <w:hyperlink r:id="rId72" w:history="1">
        <w:r w:rsidR="00532A29" w:rsidRPr="004F1AFB">
          <w:rPr>
            <w:rStyle w:val="Hypertextovprepojenie"/>
            <w:rFonts w:cstheme="minorHAnsi"/>
          </w:rPr>
          <w:t>https://www.voda-portal.sk/Dokument/ako-vyuzit-dazdovu-vodu-v-domacnosti-100173.aspx</w:t>
        </w:r>
      </w:hyperlink>
    </w:p>
    <w:p w14:paraId="145E72A6" w14:textId="77777777" w:rsidR="00532A29" w:rsidRDefault="00CF514B" w:rsidP="00532A29">
      <w:pPr>
        <w:spacing w:before="120" w:after="120" w:line="240" w:lineRule="auto"/>
        <w:rPr>
          <w:rFonts w:cstheme="minorHAnsi"/>
        </w:rPr>
      </w:pPr>
      <w:hyperlink r:id="rId73" w:history="1">
        <w:r w:rsidR="00532A29" w:rsidRPr="004F1AFB">
          <w:rPr>
            <w:rStyle w:val="Hypertextovprepojenie"/>
            <w:rFonts w:cstheme="minorHAnsi"/>
          </w:rPr>
          <w:t>https://sk.wikipedia.org/wiki/Komunitn%C3%A1_z%C3%A1hrada</w:t>
        </w:r>
      </w:hyperlink>
    </w:p>
    <w:p w14:paraId="0660FB63" w14:textId="77777777" w:rsidR="00532A29" w:rsidRDefault="00CF514B" w:rsidP="00532A29">
      <w:pPr>
        <w:spacing w:before="120" w:after="120" w:line="240" w:lineRule="auto"/>
        <w:rPr>
          <w:rFonts w:cstheme="minorHAnsi"/>
        </w:rPr>
      </w:pPr>
      <w:hyperlink r:id="rId74" w:history="1">
        <w:r w:rsidR="00532A29" w:rsidRPr="004F1AFB">
          <w:rPr>
            <w:rStyle w:val="Hypertextovprepojenie"/>
            <w:rFonts w:cstheme="minorHAnsi"/>
          </w:rPr>
          <w:t>https://zivica.sk/projekt/mestske-vcely/</w:t>
        </w:r>
      </w:hyperlink>
    </w:p>
    <w:p w14:paraId="5198B777" w14:textId="77777777" w:rsidR="00532A29" w:rsidRPr="00114B46" w:rsidRDefault="00532A29" w:rsidP="00532A29">
      <w:pPr>
        <w:spacing w:before="120" w:after="120" w:line="240" w:lineRule="auto"/>
        <w:rPr>
          <w:rFonts w:cstheme="minorHAnsi"/>
        </w:rPr>
      </w:pPr>
      <w:r w:rsidRPr="00A65497">
        <w:rPr>
          <w:rFonts w:cstheme="minorHAnsi"/>
        </w:rPr>
        <w:t>https://mestske-vcely.sk/app/uploads/2017/01/kvitnuce_mesta_bulletin_komplet.pdf</w:t>
      </w:r>
    </w:p>
    <w:p w14:paraId="68B61979" w14:textId="77777777" w:rsidR="00ED5C0B" w:rsidRDefault="00ED5C0B" w:rsidP="00ED5C0B">
      <w:bookmarkStart w:id="0" w:name="_GoBack"/>
      <w:bookmarkEnd w:id="0"/>
    </w:p>
    <w:p w14:paraId="3F83B8E7" w14:textId="07B3055D" w:rsidR="7302E7E9" w:rsidRPr="00ED5C0B" w:rsidRDefault="7302E7E9" w:rsidP="00ED5C0B"/>
    <w:sectPr w:rsidR="7302E7E9" w:rsidRPr="00ED5C0B" w:rsidSect="002F75AE">
      <w:headerReference w:type="default" r:id="rId75"/>
      <w:footerReference w:type="default" r:id="rId76"/>
      <w:pgSz w:w="11906" w:h="16838"/>
      <w:pgMar w:top="1440" w:right="1440" w:bottom="1440" w:left="1440" w:header="708" w:footer="9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C31CA6" w14:textId="77777777" w:rsidR="00CF514B" w:rsidRDefault="00CF514B" w:rsidP="002F75AE">
      <w:pPr>
        <w:spacing w:after="0" w:line="240" w:lineRule="auto"/>
      </w:pPr>
      <w:r>
        <w:separator/>
      </w:r>
    </w:p>
  </w:endnote>
  <w:endnote w:type="continuationSeparator" w:id="0">
    <w:p w14:paraId="4AF5857F" w14:textId="77777777" w:rsidR="00CF514B" w:rsidRDefault="00CF514B" w:rsidP="002F7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2613"/>
      <w:gridCol w:w="2927"/>
    </w:tblGrid>
    <w:tr w:rsidR="002F75AE" w14:paraId="6BB6F037" w14:textId="77777777" w:rsidTr="00BE3735">
      <w:tc>
        <w:tcPr>
          <w:tcW w:w="3005" w:type="dxa"/>
        </w:tcPr>
        <w:p w14:paraId="0EAEFC63" w14:textId="77777777" w:rsidR="002F75AE" w:rsidRDefault="002F75AE" w:rsidP="002F75AE">
          <w:pPr>
            <w:pStyle w:val="Pta"/>
          </w:pPr>
          <w:r w:rsidRPr="002F75AE">
            <w:rPr>
              <w:noProof/>
              <w:lang w:eastAsia="sk-SK"/>
            </w:rPr>
            <w:drawing>
              <wp:inline distT="0" distB="0" distL="0" distR="0" wp14:anchorId="642A4FFC" wp14:editId="464B66DD">
                <wp:extent cx="2068559" cy="720000"/>
                <wp:effectExtent l="0" t="0" r="8255" b="4445"/>
                <wp:docPr id="6"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8559" cy="720000"/>
                        </a:xfrm>
                        <a:prstGeom prst="rect">
                          <a:avLst/>
                        </a:prstGeom>
                      </pic:spPr>
                    </pic:pic>
                  </a:graphicData>
                </a:graphic>
              </wp:inline>
            </w:drawing>
          </w:r>
        </w:p>
      </w:tc>
      <w:tc>
        <w:tcPr>
          <w:tcW w:w="3005" w:type="dxa"/>
        </w:tcPr>
        <w:p w14:paraId="6A150A0D" w14:textId="77777777" w:rsidR="002F75AE" w:rsidRDefault="002F75AE" w:rsidP="002F75AE">
          <w:pPr>
            <w:pStyle w:val="Pta"/>
          </w:pPr>
        </w:p>
      </w:tc>
      <w:tc>
        <w:tcPr>
          <w:tcW w:w="3006" w:type="dxa"/>
        </w:tcPr>
        <w:p w14:paraId="442F7561" w14:textId="77777777" w:rsidR="002F75AE" w:rsidRDefault="002F75AE" w:rsidP="002F75AE">
          <w:pPr>
            <w:pStyle w:val="Pta"/>
          </w:pPr>
          <w:r w:rsidRPr="002F75AE">
            <w:rPr>
              <w:noProof/>
              <w:lang w:eastAsia="sk-SK"/>
            </w:rPr>
            <w:drawing>
              <wp:inline distT="0" distB="0" distL="0" distR="0" wp14:anchorId="55B610D7" wp14:editId="44B0D8CE">
                <wp:extent cx="1414467" cy="720000"/>
                <wp:effectExtent l="0" t="0" r="0" b="4445"/>
                <wp:docPr id="7"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14467" cy="720000"/>
                        </a:xfrm>
                        <a:prstGeom prst="rect">
                          <a:avLst/>
                        </a:prstGeom>
                      </pic:spPr>
                    </pic:pic>
                  </a:graphicData>
                </a:graphic>
              </wp:inline>
            </w:drawing>
          </w:r>
        </w:p>
      </w:tc>
    </w:tr>
  </w:tbl>
  <w:p w14:paraId="6DDA6619" w14:textId="77777777" w:rsidR="002F75AE" w:rsidRDefault="002F75AE">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B2189" w14:textId="77777777" w:rsidR="00CF514B" w:rsidRDefault="00CF514B" w:rsidP="002F75AE">
      <w:pPr>
        <w:spacing w:after="0" w:line="240" w:lineRule="auto"/>
      </w:pPr>
      <w:r>
        <w:separator/>
      </w:r>
    </w:p>
  </w:footnote>
  <w:footnote w:type="continuationSeparator" w:id="0">
    <w:p w14:paraId="535A68F4" w14:textId="77777777" w:rsidR="00CF514B" w:rsidRDefault="00CF514B" w:rsidP="002F75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2F75AE" w14:paraId="33705F95" w14:textId="77777777" w:rsidTr="002F75AE">
      <w:trPr>
        <w:jc w:val="center"/>
      </w:trPr>
      <w:tc>
        <w:tcPr>
          <w:tcW w:w="3005" w:type="dxa"/>
          <w:tcBorders>
            <w:bottom w:val="single" w:sz="4" w:space="0" w:color="auto"/>
          </w:tcBorders>
        </w:tcPr>
        <w:p w14:paraId="78261203" w14:textId="455D58CE" w:rsidR="002F75AE" w:rsidRDefault="002F75AE" w:rsidP="002F75AE">
          <w:pPr>
            <w:pStyle w:val="Hlavika"/>
            <w:jc w:val="center"/>
          </w:pPr>
          <w:r w:rsidRPr="002F75AE">
            <w:rPr>
              <w:noProof/>
              <w:lang w:eastAsia="sk-SK"/>
            </w:rPr>
            <w:drawing>
              <wp:inline distT="0" distB="0" distL="0" distR="0" wp14:anchorId="2924B3AC" wp14:editId="395FB5A4">
                <wp:extent cx="642069" cy="720000"/>
                <wp:effectExtent l="0" t="0" r="5715" b="4445"/>
                <wp:docPr id="8"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2069" cy="720000"/>
                        </a:xfrm>
                        <a:prstGeom prst="rect">
                          <a:avLst/>
                        </a:prstGeom>
                      </pic:spPr>
                    </pic:pic>
                  </a:graphicData>
                </a:graphic>
              </wp:inline>
            </w:drawing>
          </w:r>
        </w:p>
      </w:tc>
      <w:tc>
        <w:tcPr>
          <w:tcW w:w="3005" w:type="dxa"/>
          <w:tcBorders>
            <w:bottom w:val="single" w:sz="4" w:space="0" w:color="auto"/>
          </w:tcBorders>
          <w:vAlign w:val="center"/>
        </w:tcPr>
        <w:p w14:paraId="59FB50F9" w14:textId="77777777" w:rsidR="002F75AE" w:rsidRPr="002F75AE" w:rsidRDefault="002F75AE" w:rsidP="002F75AE">
          <w:pPr>
            <w:pStyle w:val="Hlavika"/>
            <w:jc w:val="center"/>
          </w:pPr>
          <w:r w:rsidRPr="002F75AE">
            <w:rPr>
              <w:b/>
              <w:bCs/>
            </w:rPr>
            <w:t>Spojená škola</w:t>
          </w:r>
        </w:p>
        <w:p w14:paraId="195E4E88" w14:textId="77777777" w:rsidR="002F75AE" w:rsidRPr="002F75AE" w:rsidRDefault="002F75AE" w:rsidP="002F75AE">
          <w:pPr>
            <w:pStyle w:val="Hlavika"/>
            <w:jc w:val="center"/>
          </w:pPr>
          <w:r w:rsidRPr="002F75AE">
            <w:rPr>
              <w:b/>
              <w:bCs/>
            </w:rPr>
            <w:t>Štúrova 848, Detva</w:t>
          </w:r>
        </w:p>
        <w:p w14:paraId="678DF114" w14:textId="77777777" w:rsidR="002F75AE" w:rsidRDefault="002F75AE" w:rsidP="002F75AE">
          <w:pPr>
            <w:pStyle w:val="Hlavika"/>
            <w:jc w:val="center"/>
          </w:pPr>
        </w:p>
      </w:tc>
      <w:tc>
        <w:tcPr>
          <w:tcW w:w="3006" w:type="dxa"/>
          <w:tcBorders>
            <w:bottom w:val="single" w:sz="4" w:space="0" w:color="auto"/>
          </w:tcBorders>
        </w:tcPr>
        <w:p w14:paraId="4B666CFF" w14:textId="7F30CAE0" w:rsidR="002F75AE" w:rsidRDefault="002F75AE" w:rsidP="002F75AE">
          <w:pPr>
            <w:pStyle w:val="Hlavika"/>
            <w:jc w:val="center"/>
          </w:pPr>
          <w:r w:rsidRPr="002F75AE">
            <w:rPr>
              <w:noProof/>
              <w:lang w:eastAsia="sk-SK"/>
            </w:rPr>
            <w:drawing>
              <wp:inline distT="0" distB="0" distL="0" distR="0" wp14:anchorId="0DE3EBA3" wp14:editId="69ED244D">
                <wp:extent cx="589091" cy="720000"/>
                <wp:effectExtent l="0" t="0" r="1905" b="4445"/>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3"/>
                        <pic:cNvPicPr>
                          <a:picLocks noChangeAspect="1"/>
                        </pic:cNvPicPr>
                      </pic:nvPicPr>
                      <pic:blipFill>
                        <a:blip r:embed="rId2"/>
                        <a:stretch>
                          <a:fillRect/>
                        </a:stretch>
                      </pic:blipFill>
                      <pic:spPr>
                        <a:xfrm>
                          <a:off x="0" y="0"/>
                          <a:ext cx="589091" cy="720000"/>
                        </a:xfrm>
                        <a:prstGeom prst="rect">
                          <a:avLst/>
                        </a:prstGeom>
                      </pic:spPr>
                    </pic:pic>
                  </a:graphicData>
                </a:graphic>
              </wp:inline>
            </w:drawing>
          </w:r>
        </w:p>
      </w:tc>
    </w:tr>
    <w:tr w:rsidR="002F75AE" w14:paraId="674A4DB2" w14:textId="77777777" w:rsidTr="002F75AE">
      <w:trPr>
        <w:jc w:val="center"/>
      </w:trPr>
      <w:tc>
        <w:tcPr>
          <w:tcW w:w="9016" w:type="dxa"/>
          <w:gridSpan w:val="3"/>
          <w:tcBorders>
            <w:top w:val="single" w:sz="4" w:space="0" w:color="auto"/>
          </w:tcBorders>
        </w:tcPr>
        <w:p w14:paraId="5CE3191A" w14:textId="3E838517" w:rsidR="002F75AE" w:rsidRPr="002F75AE" w:rsidRDefault="002F75AE" w:rsidP="002F75AE">
          <w:pPr>
            <w:pStyle w:val="Hlavika"/>
            <w:jc w:val="center"/>
            <w:rPr>
              <w:color w:val="538135" w:themeColor="accent6" w:themeShade="BF"/>
            </w:rPr>
          </w:pPr>
          <w:proofErr w:type="spellStart"/>
          <w:r w:rsidRPr="002F75AE">
            <w:rPr>
              <w:b/>
              <w:bCs/>
              <w:color w:val="538135" w:themeColor="accent6" w:themeShade="BF"/>
              <w:lang w:val="en-US"/>
            </w:rPr>
            <w:t>Myslíme</w:t>
          </w:r>
          <w:proofErr w:type="spellEnd"/>
          <w:r w:rsidRPr="002F75AE">
            <w:rPr>
              <w:b/>
              <w:bCs/>
              <w:color w:val="538135" w:themeColor="accent6" w:themeShade="BF"/>
              <w:lang w:val="en-US"/>
            </w:rPr>
            <w:t xml:space="preserve"> a </w:t>
          </w:r>
          <w:proofErr w:type="spellStart"/>
          <w:r w:rsidRPr="002F75AE">
            <w:rPr>
              <w:b/>
              <w:bCs/>
              <w:color w:val="538135" w:themeColor="accent6" w:themeShade="BF"/>
              <w:lang w:val="en-US"/>
            </w:rPr>
            <w:t>učíme</w:t>
          </w:r>
          <w:proofErr w:type="spellEnd"/>
          <w:r w:rsidRPr="002F75AE">
            <w:rPr>
              <w:b/>
              <w:bCs/>
              <w:color w:val="538135" w:themeColor="accent6" w:themeShade="BF"/>
              <w:lang w:val="en-US"/>
            </w:rPr>
            <w:t xml:space="preserve"> </w:t>
          </w:r>
          <w:proofErr w:type="spellStart"/>
          <w:r w:rsidRPr="002F75AE">
            <w:rPr>
              <w:b/>
              <w:bCs/>
              <w:color w:val="538135" w:themeColor="accent6" w:themeShade="BF"/>
              <w:lang w:val="en-US"/>
            </w:rPr>
            <w:t>ekologicky</w:t>
          </w:r>
          <w:proofErr w:type="spellEnd"/>
          <w:r w:rsidRPr="002F75AE">
            <w:rPr>
              <w:b/>
              <w:bCs/>
              <w:color w:val="538135" w:themeColor="accent6" w:themeShade="BF"/>
              <w:lang w:val="en-US"/>
            </w:rPr>
            <w:t xml:space="preserve"> (We think and teach ecologically) - </w:t>
          </w:r>
          <w:r w:rsidRPr="002F75AE">
            <w:rPr>
              <w:i/>
              <w:iCs/>
              <w:color w:val="538135" w:themeColor="accent6" w:themeShade="BF"/>
            </w:rPr>
            <w:t>č. ACC03P06</w:t>
          </w:r>
        </w:p>
        <w:p w14:paraId="0F46EC7D" w14:textId="1C9138ED" w:rsidR="002F75AE" w:rsidRPr="002F75AE" w:rsidRDefault="002F75AE" w:rsidP="002F75AE">
          <w:pPr>
            <w:pStyle w:val="Hlavika"/>
            <w:jc w:val="center"/>
          </w:pPr>
          <w:r w:rsidRPr="002F75AE">
            <w:t>projekt realizovaný v rámci programu</w:t>
          </w:r>
        </w:p>
        <w:p w14:paraId="267EBDF6" w14:textId="71863EBD" w:rsidR="002F75AE" w:rsidRPr="002F75AE" w:rsidRDefault="002F75AE" w:rsidP="002F75AE">
          <w:pPr>
            <w:pStyle w:val="Hlavika"/>
            <w:jc w:val="center"/>
          </w:pPr>
          <w:r w:rsidRPr="002F75AE">
            <w:rPr>
              <w:b/>
              <w:bCs/>
            </w:rPr>
            <w:t>Zmierňovanie a prispôsobovanie sa zmene klímy (SK-Klíma)</w:t>
          </w:r>
        </w:p>
      </w:tc>
    </w:tr>
  </w:tbl>
  <w:p w14:paraId="29502444" w14:textId="77777777" w:rsidR="002F75AE" w:rsidRDefault="002F75AE">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00599"/>
    <w:multiLevelType w:val="hybridMultilevel"/>
    <w:tmpl w:val="02EC9654"/>
    <w:lvl w:ilvl="0" w:tplc="B64C2F9A">
      <w:start w:val="1"/>
      <w:numFmt w:val="decimal"/>
      <w:lvlText w:val="%1."/>
      <w:lvlJc w:val="left"/>
      <w:pPr>
        <w:ind w:left="720" w:hanging="360"/>
      </w:pPr>
    </w:lvl>
    <w:lvl w:ilvl="1" w:tplc="7394895E">
      <w:start w:val="1"/>
      <w:numFmt w:val="lowerLetter"/>
      <w:lvlText w:val="%2."/>
      <w:lvlJc w:val="left"/>
      <w:pPr>
        <w:ind w:left="1440" w:hanging="360"/>
      </w:pPr>
    </w:lvl>
    <w:lvl w:ilvl="2" w:tplc="3EA0FF50">
      <w:start w:val="1"/>
      <w:numFmt w:val="lowerRoman"/>
      <w:lvlText w:val="%3."/>
      <w:lvlJc w:val="right"/>
      <w:pPr>
        <w:ind w:left="2160" w:hanging="180"/>
      </w:pPr>
    </w:lvl>
    <w:lvl w:ilvl="3" w:tplc="23DE78FE">
      <w:start w:val="1"/>
      <w:numFmt w:val="decimal"/>
      <w:lvlText w:val="%4."/>
      <w:lvlJc w:val="left"/>
      <w:pPr>
        <w:ind w:left="2880" w:hanging="360"/>
      </w:pPr>
    </w:lvl>
    <w:lvl w:ilvl="4" w:tplc="0F268DDE">
      <w:start w:val="1"/>
      <w:numFmt w:val="lowerLetter"/>
      <w:lvlText w:val="%5."/>
      <w:lvlJc w:val="left"/>
      <w:pPr>
        <w:ind w:left="3600" w:hanging="360"/>
      </w:pPr>
    </w:lvl>
    <w:lvl w:ilvl="5" w:tplc="1004A8BE">
      <w:start w:val="1"/>
      <w:numFmt w:val="lowerRoman"/>
      <w:lvlText w:val="%6."/>
      <w:lvlJc w:val="right"/>
      <w:pPr>
        <w:ind w:left="4320" w:hanging="180"/>
      </w:pPr>
    </w:lvl>
    <w:lvl w:ilvl="6" w:tplc="190C4886">
      <w:start w:val="1"/>
      <w:numFmt w:val="decimal"/>
      <w:lvlText w:val="%7."/>
      <w:lvlJc w:val="left"/>
      <w:pPr>
        <w:ind w:left="5040" w:hanging="360"/>
      </w:pPr>
    </w:lvl>
    <w:lvl w:ilvl="7" w:tplc="99D05558">
      <w:start w:val="1"/>
      <w:numFmt w:val="lowerLetter"/>
      <w:lvlText w:val="%8."/>
      <w:lvlJc w:val="left"/>
      <w:pPr>
        <w:ind w:left="5760" w:hanging="360"/>
      </w:pPr>
    </w:lvl>
    <w:lvl w:ilvl="8" w:tplc="83503720">
      <w:start w:val="1"/>
      <w:numFmt w:val="lowerRoman"/>
      <w:lvlText w:val="%9."/>
      <w:lvlJc w:val="right"/>
      <w:pPr>
        <w:ind w:left="6480" w:hanging="180"/>
      </w:pPr>
    </w:lvl>
  </w:abstractNum>
  <w:abstractNum w:abstractNumId="1" w15:restartNumberingAfterBreak="0">
    <w:nsid w:val="06AC2F1A"/>
    <w:multiLevelType w:val="hybridMultilevel"/>
    <w:tmpl w:val="5D68C47C"/>
    <w:lvl w:ilvl="0" w:tplc="80C68A0E">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DEC45F7"/>
    <w:multiLevelType w:val="hybridMultilevel"/>
    <w:tmpl w:val="AC968D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26277F7"/>
    <w:multiLevelType w:val="hybridMultilevel"/>
    <w:tmpl w:val="1A2C912A"/>
    <w:lvl w:ilvl="0" w:tplc="80C68A0E">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2DD49CA"/>
    <w:multiLevelType w:val="hybridMultilevel"/>
    <w:tmpl w:val="F7DC3FD2"/>
    <w:lvl w:ilvl="0" w:tplc="80C68A0E">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3556870"/>
    <w:multiLevelType w:val="hybridMultilevel"/>
    <w:tmpl w:val="CA9696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26832C93"/>
    <w:multiLevelType w:val="hybridMultilevel"/>
    <w:tmpl w:val="9E30469A"/>
    <w:lvl w:ilvl="0" w:tplc="80C68A0E">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C491FC0"/>
    <w:multiLevelType w:val="hybridMultilevel"/>
    <w:tmpl w:val="5F18ABD4"/>
    <w:lvl w:ilvl="0" w:tplc="80C68A0E">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2D2107CE"/>
    <w:multiLevelType w:val="hybridMultilevel"/>
    <w:tmpl w:val="2C786D46"/>
    <w:lvl w:ilvl="0" w:tplc="A5B456BA">
      <w:start w:val="1"/>
      <w:numFmt w:val="bullet"/>
      <w:lvlText w:val=""/>
      <w:lvlJc w:val="left"/>
      <w:pPr>
        <w:ind w:left="720" w:hanging="360"/>
      </w:pPr>
      <w:rPr>
        <w:rFonts w:ascii="Symbol" w:hAnsi="Symbol" w:hint="default"/>
      </w:rPr>
    </w:lvl>
    <w:lvl w:ilvl="1" w:tplc="8DC2F08E">
      <w:start w:val="1"/>
      <w:numFmt w:val="bullet"/>
      <w:lvlText w:val="o"/>
      <w:lvlJc w:val="left"/>
      <w:pPr>
        <w:ind w:left="1440" w:hanging="360"/>
      </w:pPr>
      <w:rPr>
        <w:rFonts w:ascii="Courier New" w:hAnsi="Courier New" w:hint="default"/>
      </w:rPr>
    </w:lvl>
    <w:lvl w:ilvl="2" w:tplc="F7CC1770">
      <w:start w:val="1"/>
      <w:numFmt w:val="bullet"/>
      <w:lvlText w:val=""/>
      <w:lvlJc w:val="left"/>
      <w:pPr>
        <w:ind w:left="2160" w:hanging="360"/>
      </w:pPr>
      <w:rPr>
        <w:rFonts w:ascii="Wingdings" w:hAnsi="Wingdings" w:hint="default"/>
      </w:rPr>
    </w:lvl>
    <w:lvl w:ilvl="3" w:tplc="9BE661AC">
      <w:start w:val="1"/>
      <w:numFmt w:val="bullet"/>
      <w:lvlText w:val=""/>
      <w:lvlJc w:val="left"/>
      <w:pPr>
        <w:ind w:left="2880" w:hanging="360"/>
      </w:pPr>
      <w:rPr>
        <w:rFonts w:ascii="Symbol" w:hAnsi="Symbol" w:hint="default"/>
      </w:rPr>
    </w:lvl>
    <w:lvl w:ilvl="4" w:tplc="83D89AA4">
      <w:start w:val="1"/>
      <w:numFmt w:val="bullet"/>
      <w:lvlText w:val="o"/>
      <w:lvlJc w:val="left"/>
      <w:pPr>
        <w:ind w:left="3600" w:hanging="360"/>
      </w:pPr>
      <w:rPr>
        <w:rFonts w:ascii="Courier New" w:hAnsi="Courier New" w:hint="default"/>
      </w:rPr>
    </w:lvl>
    <w:lvl w:ilvl="5" w:tplc="1DC8CF32">
      <w:start w:val="1"/>
      <w:numFmt w:val="bullet"/>
      <w:lvlText w:val=""/>
      <w:lvlJc w:val="left"/>
      <w:pPr>
        <w:ind w:left="4320" w:hanging="360"/>
      </w:pPr>
      <w:rPr>
        <w:rFonts w:ascii="Wingdings" w:hAnsi="Wingdings" w:hint="default"/>
      </w:rPr>
    </w:lvl>
    <w:lvl w:ilvl="6" w:tplc="481CBC40">
      <w:start w:val="1"/>
      <w:numFmt w:val="bullet"/>
      <w:lvlText w:val=""/>
      <w:lvlJc w:val="left"/>
      <w:pPr>
        <w:ind w:left="5040" w:hanging="360"/>
      </w:pPr>
      <w:rPr>
        <w:rFonts w:ascii="Symbol" w:hAnsi="Symbol" w:hint="default"/>
      </w:rPr>
    </w:lvl>
    <w:lvl w:ilvl="7" w:tplc="877AF380">
      <w:start w:val="1"/>
      <w:numFmt w:val="bullet"/>
      <w:lvlText w:val="o"/>
      <w:lvlJc w:val="left"/>
      <w:pPr>
        <w:ind w:left="5760" w:hanging="360"/>
      </w:pPr>
      <w:rPr>
        <w:rFonts w:ascii="Courier New" w:hAnsi="Courier New" w:hint="default"/>
      </w:rPr>
    </w:lvl>
    <w:lvl w:ilvl="8" w:tplc="261449D0">
      <w:start w:val="1"/>
      <w:numFmt w:val="bullet"/>
      <w:lvlText w:val=""/>
      <w:lvlJc w:val="left"/>
      <w:pPr>
        <w:ind w:left="6480" w:hanging="360"/>
      </w:pPr>
      <w:rPr>
        <w:rFonts w:ascii="Wingdings" w:hAnsi="Wingdings" w:hint="default"/>
      </w:rPr>
    </w:lvl>
  </w:abstractNum>
  <w:abstractNum w:abstractNumId="9" w15:restartNumberingAfterBreak="0">
    <w:nsid w:val="388343CD"/>
    <w:multiLevelType w:val="hybridMultilevel"/>
    <w:tmpl w:val="C58899D6"/>
    <w:lvl w:ilvl="0" w:tplc="2A1CE77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3D900387"/>
    <w:multiLevelType w:val="hybridMultilevel"/>
    <w:tmpl w:val="EF7863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402C140E"/>
    <w:multiLevelType w:val="hybridMultilevel"/>
    <w:tmpl w:val="2E2E0A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499F1CBD"/>
    <w:multiLevelType w:val="hybridMultilevel"/>
    <w:tmpl w:val="B4AA6602"/>
    <w:lvl w:ilvl="0" w:tplc="80C68A0E">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5DC52B2A"/>
    <w:multiLevelType w:val="hybridMultilevel"/>
    <w:tmpl w:val="CE401BB2"/>
    <w:lvl w:ilvl="0" w:tplc="49DA9902">
      <w:start w:val="1"/>
      <w:numFmt w:val="decimal"/>
      <w:lvlText w:val="%1."/>
      <w:lvlJc w:val="left"/>
      <w:pPr>
        <w:ind w:left="720" w:hanging="360"/>
      </w:pPr>
      <w:rPr>
        <w:rFonts w:ascii="Arial" w:hAnsi="Arial" w:hint="default"/>
        <w:b/>
        <w:i w:val="0"/>
        <w:color w:val="auto"/>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6624317B"/>
    <w:multiLevelType w:val="hybridMultilevel"/>
    <w:tmpl w:val="D54AF794"/>
    <w:lvl w:ilvl="0" w:tplc="80C68A0E">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70275C7F"/>
    <w:multiLevelType w:val="hybridMultilevel"/>
    <w:tmpl w:val="1AD6EC1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703865C5"/>
    <w:multiLevelType w:val="hybridMultilevel"/>
    <w:tmpl w:val="196A785E"/>
    <w:lvl w:ilvl="0" w:tplc="2A1CE77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7F634390"/>
    <w:multiLevelType w:val="hybridMultilevel"/>
    <w:tmpl w:val="75B6450E"/>
    <w:lvl w:ilvl="0" w:tplc="80C68A0E">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2"/>
  </w:num>
  <w:num w:numId="4">
    <w:abstractNumId w:val="1"/>
  </w:num>
  <w:num w:numId="5">
    <w:abstractNumId w:val="4"/>
  </w:num>
  <w:num w:numId="6">
    <w:abstractNumId w:val="13"/>
  </w:num>
  <w:num w:numId="7">
    <w:abstractNumId w:val="14"/>
  </w:num>
  <w:num w:numId="8">
    <w:abstractNumId w:val="17"/>
  </w:num>
  <w:num w:numId="9">
    <w:abstractNumId w:val="3"/>
  </w:num>
  <w:num w:numId="10">
    <w:abstractNumId w:val="9"/>
  </w:num>
  <w:num w:numId="11">
    <w:abstractNumId w:val="16"/>
  </w:num>
  <w:num w:numId="12">
    <w:abstractNumId w:val="6"/>
  </w:num>
  <w:num w:numId="13">
    <w:abstractNumId w:val="7"/>
  </w:num>
  <w:num w:numId="14">
    <w:abstractNumId w:val="5"/>
  </w:num>
  <w:num w:numId="15">
    <w:abstractNumId w:val="15"/>
  </w:num>
  <w:num w:numId="16">
    <w:abstractNumId w:val="10"/>
  </w:num>
  <w:num w:numId="17">
    <w:abstractNumId w:val="11"/>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D3C6481"/>
    <w:rsid w:val="00243D99"/>
    <w:rsid w:val="00297265"/>
    <w:rsid w:val="002F75AE"/>
    <w:rsid w:val="00532A29"/>
    <w:rsid w:val="006315D7"/>
    <w:rsid w:val="00CF514B"/>
    <w:rsid w:val="00CF73D5"/>
    <w:rsid w:val="00DA0740"/>
    <w:rsid w:val="00ED5C0B"/>
    <w:rsid w:val="00F83B2F"/>
    <w:rsid w:val="0263D613"/>
    <w:rsid w:val="109C1055"/>
    <w:rsid w:val="14F064D4"/>
    <w:rsid w:val="168C3535"/>
    <w:rsid w:val="17A894F4"/>
    <w:rsid w:val="180EDD39"/>
    <w:rsid w:val="1996C254"/>
    <w:rsid w:val="1B467DFB"/>
    <w:rsid w:val="1C53694B"/>
    <w:rsid w:val="1CD12A13"/>
    <w:rsid w:val="1CE24E5C"/>
    <w:rsid w:val="1D60BD1F"/>
    <w:rsid w:val="1D9A0405"/>
    <w:rsid w:val="1F792696"/>
    <w:rsid w:val="2252E1CA"/>
    <w:rsid w:val="23559C98"/>
    <w:rsid w:val="24ED6041"/>
    <w:rsid w:val="28290DBB"/>
    <w:rsid w:val="29C4DE1C"/>
    <w:rsid w:val="2CCF815C"/>
    <w:rsid w:val="3123D5DB"/>
    <w:rsid w:val="347E40B2"/>
    <w:rsid w:val="3AB59C7C"/>
    <w:rsid w:val="3B69456D"/>
    <w:rsid w:val="3CE35745"/>
    <w:rsid w:val="3DED3D3E"/>
    <w:rsid w:val="400F85EA"/>
    <w:rsid w:val="512D74F0"/>
    <w:rsid w:val="514C0ACB"/>
    <w:rsid w:val="52C94551"/>
    <w:rsid w:val="52E2FBA2"/>
    <w:rsid w:val="57AE241C"/>
    <w:rsid w:val="592103B3"/>
    <w:rsid w:val="5A3DB770"/>
    <w:rsid w:val="5D3C6481"/>
    <w:rsid w:val="6484A22B"/>
    <w:rsid w:val="6A7918F1"/>
    <w:rsid w:val="6D766057"/>
    <w:rsid w:val="6EE53336"/>
    <w:rsid w:val="6F0E2400"/>
    <w:rsid w:val="70509B0D"/>
    <w:rsid w:val="7230A91D"/>
    <w:rsid w:val="7302E7E9"/>
    <w:rsid w:val="78E934EC"/>
    <w:rsid w:val="7CB32FB7"/>
    <w:rsid w:val="7ED9D24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3C6481"/>
  <w15:chartTrackingRefBased/>
  <w15:docId w15:val="{27FA53E3-5D8B-4303-AFCC-269A8453F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ED5C0B"/>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pPr>
      <w:ind w:left="720"/>
      <w:contextualSpacing/>
    </w:pPr>
  </w:style>
  <w:style w:type="table" w:styleId="Mriekatabuky">
    <w:name w:val="Table Grid"/>
    <w:basedOn w:val="Normlnatabu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lavika">
    <w:name w:val="header"/>
    <w:basedOn w:val="Normlny"/>
    <w:link w:val="HlavikaChar"/>
    <w:uiPriority w:val="99"/>
    <w:unhideWhenUsed/>
    <w:rsid w:val="002F75AE"/>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2F75AE"/>
  </w:style>
  <w:style w:type="paragraph" w:styleId="Pta">
    <w:name w:val="footer"/>
    <w:basedOn w:val="Normlny"/>
    <w:link w:val="PtaChar"/>
    <w:uiPriority w:val="99"/>
    <w:unhideWhenUsed/>
    <w:rsid w:val="002F75AE"/>
    <w:pPr>
      <w:tabs>
        <w:tab w:val="center" w:pos="4536"/>
        <w:tab w:val="right" w:pos="9072"/>
      </w:tabs>
      <w:spacing w:after="0" w:line="240" w:lineRule="auto"/>
    </w:pPr>
  </w:style>
  <w:style w:type="character" w:customStyle="1" w:styleId="PtaChar">
    <w:name w:val="Päta Char"/>
    <w:basedOn w:val="Predvolenpsmoodseku"/>
    <w:link w:val="Pta"/>
    <w:uiPriority w:val="99"/>
    <w:rsid w:val="002F75AE"/>
  </w:style>
  <w:style w:type="character" w:styleId="Hypertextovprepojenie">
    <w:name w:val="Hyperlink"/>
    <w:basedOn w:val="Predvolenpsmoodseku"/>
    <w:uiPriority w:val="99"/>
    <w:unhideWhenUsed/>
    <w:rsid w:val="00CF73D5"/>
    <w:rPr>
      <w:color w:val="0563C1" w:themeColor="hyperlink"/>
      <w:u w:val="single"/>
    </w:rPr>
  </w:style>
  <w:style w:type="character" w:styleId="Siln">
    <w:name w:val="Strong"/>
    <w:basedOn w:val="Predvolenpsmoodseku"/>
    <w:uiPriority w:val="22"/>
    <w:qFormat/>
    <w:rsid w:val="00ED5C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042099">
      <w:bodyDiv w:val="1"/>
      <w:marLeft w:val="0"/>
      <w:marRight w:val="0"/>
      <w:marTop w:val="0"/>
      <w:marBottom w:val="0"/>
      <w:divBdr>
        <w:top w:val="none" w:sz="0" w:space="0" w:color="auto"/>
        <w:left w:val="none" w:sz="0" w:space="0" w:color="auto"/>
        <w:bottom w:val="none" w:sz="0" w:space="0" w:color="auto"/>
        <w:right w:val="none" w:sz="0" w:space="0" w:color="auto"/>
      </w:divBdr>
    </w:div>
    <w:div w:id="938102018">
      <w:bodyDiv w:val="1"/>
      <w:marLeft w:val="0"/>
      <w:marRight w:val="0"/>
      <w:marTop w:val="0"/>
      <w:marBottom w:val="0"/>
      <w:divBdr>
        <w:top w:val="none" w:sz="0" w:space="0" w:color="auto"/>
        <w:left w:val="none" w:sz="0" w:space="0" w:color="auto"/>
        <w:bottom w:val="none" w:sz="0" w:space="0" w:color="auto"/>
        <w:right w:val="none" w:sz="0" w:space="0" w:color="auto"/>
      </w:divBdr>
    </w:div>
    <w:div w:id="1122043368">
      <w:bodyDiv w:val="1"/>
      <w:marLeft w:val="0"/>
      <w:marRight w:val="0"/>
      <w:marTop w:val="0"/>
      <w:marBottom w:val="0"/>
      <w:divBdr>
        <w:top w:val="none" w:sz="0" w:space="0" w:color="auto"/>
        <w:left w:val="none" w:sz="0" w:space="0" w:color="auto"/>
        <w:bottom w:val="none" w:sz="0" w:space="0" w:color="auto"/>
        <w:right w:val="none" w:sz="0" w:space="0" w:color="auto"/>
      </w:divBdr>
    </w:div>
    <w:div w:id="153604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hyperlink" Target="https://www.youtube.com/watch?v=K8D6leyW47U&amp;t=1s" TargetMode="External"/><Relationship Id="rId63" Type="http://schemas.openxmlformats.org/officeDocument/2006/relationships/hyperlink" Target="https://mojdom.zoznam.sk/nezaradene/zasady-vyberu-druhov-rastlin-v-zahrade/" TargetMode="External"/><Relationship Id="rId68" Type="http://schemas.openxmlformats.org/officeDocument/2006/relationships/hyperlink" Target="https://www.istavebnictvo.sk/clanky/dazdova-voda-preco-by-sme-ju-mali-zacat-vyuzivat-a-co-na-jej-uchovavanie-zvolit" TargetMode="External"/><Relationship Id="rId16" Type="http://schemas.openxmlformats.org/officeDocument/2006/relationships/hyperlink" Target="https://www.youtube.com/watch?v=qwtvUEcJeH8" TargetMode="External"/><Relationship Id="rId11" Type="http://schemas.openxmlformats.org/officeDocument/2006/relationships/hyperlink" Target="https://www.youtube.com/watch?v=ployU0wHGzk"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hyperlink" Target="https://www.youtube.com/watch?v=LVfzze2_SCo" TargetMode="External"/><Relationship Id="rId58" Type="http://schemas.openxmlformats.org/officeDocument/2006/relationships/hyperlink" Target="http://www.priateliazeme.sk/spz/ako-kompostovat/v-domacnosti/kompostovanie-na-zahrade" TargetMode="External"/><Relationship Id="rId66" Type="http://schemas.openxmlformats.org/officeDocument/2006/relationships/hyperlink" Target="https://zahrada.artmama.sme.sk/bylinkova-zahrada" TargetMode="External"/><Relationship Id="rId74" Type="http://schemas.openxmlformats.org/officeDocument/2006/relationships/hyperlink" Target="https://zivica.sk/projekt/mestske-vcely/" TargetMode="External"/><Relationship Id="rId5" Type="http://schemas.openxmlformats.org/officeDocument/2006/relationships/footnotes" Target="footnotes.xml"/><Relationship Id="rId61" Type="http://schemas.openxmlformats.org/officeDocument/2006/relationships/hyperlink" Target="https://www.zahradnymagazin.sk/" TargetMode="External"/><Relationship Id="rId19" Type="http://schemas.openxmlformats.org/officeDocument/2006/relationships/image" Target="media/image6.jpeg"/><Relationship Id="rId14" Type="http://schemas.openxmlformats.org/officeDocument/2006/relationships/hyperlink" Target="https://www.youtube.com/watch?v=mdUJ462NOqM"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hyperlink" Target="https://www.youtube.com/watch?v=joY6L6Sv0no" TargetMode="External"/><Relationship Id="rId56" Type="http://schemas.openxmlformats.org/officeDocument/2006/relationships/hyperlink" Target="https://ec.europa.eu/info/food-farming-fisheries/farming/organic-farming/organics-glance_sk" TargetMode="External"/><Relationship Id="rId64" Type="http://schemas.openxmlformats.org/officeDocument/2006/relationships/hyperlink" Target="https://www.zahrada.sk/magazine/symbioticka-zahrada-ako-prilakat-predatorov/" TargetMode="External"/><Relationship Id="rId69" Type="http://schemas.openxmlformats.org/officeDocument/2006/relationships/hyperlink" Target="http://www.manadatrading.sk/blog/vyuzivanie-dazdovej-vody-kvalita-a-cistenie" TargetMode="External"/><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www.youtube.com/watch?v=Xe1YUoS90iI" TargetMode="External"/><Relationship Id="rId72" Type="http://schemas.openxmlformats.org/officeDocument/2006/relationships/hyperlink" Target="https://www.voda-portal.sk/Dokument/ako-vyuzit-dazdovu-vodu-v-domacnosti-100173.aspx" TargetMode="External"/><Relationship Id="rId3" Type="http://schemas.openxmlformats.org/officeDocument/2006/relationships/settings" Target="settings.xml"/><Relationship Id="rId12" Type="http://schemas.openxmlformats.org/officeDocument/2006/relationships/hyperlink" Target="https://www.youtube.com/watch?v=S4iWgYsqvVs"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hyperlink" Target="https://www.obi.sk/navody/garden-and-leisure/vegetables-fruit-and-herbage/fruit-growing/zalozenie-kompostu/" TargetMode="External"/><Relationship Id="rId67" Type="http://schemas.openxmlformats.org/officeDocument/2006/relationships/hyperlink" Target="https://www.zahrada.sk/magazine/zakladame-bylinkovy-zahon/" TargetMode="Externa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hyperlink" Target="https://sk.wikipedia.org/wiki/Ekologick%C3%A9_po%C4%BEnohospod%C3%A1rstvo" TargetMode="External"/><Relationship Id="rId62" Type="http://schemas.openxmlformats.org/officeDocument/2006/relationships/hyperlink" Target="https://urobsisam.zoznam.sk/zahrada/zelenina-a-ovocie/zelene-hnojenie" TargetMode="External"/><Relationship Id="rId70" Type="http://schemas.openxmlformats.org/officeDocument/2006/relationships/hyperlink" Target="https://www.energia.sk/dazdova-voda-vyuzite-ju-vo-svojom-rodinnom-dome/" TargetMode="External"/><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7SpHWEEyMYw"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4.jpeg"/><Relationship Id="rId57" Type="http://schemas.openxmlformats.org/officeDocument/2006/relationships/hyperlink" Target="https://regionpodpolanie.sk/" TargetMode="External"/><Relationship Id="rId10" Type="http://schemas.openxmlformats.org/officeDocument/2006/relationships/hyperlink" Target="https://www.youtube.com/watch?v=K_PgVCsu24U" TargetMode="Externa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5.jpeg"/><Relationship Id="rId60" Type="http://schemas.openxmlformats.org/officeDocument/2006/relationships/hyperlink" Target="http://www.prirodnazahrada.eu/obhospodarovanie/kompostovanie" TargetMode="External"/><Relationship Id="rId65" Type="http://schemas.openxmlformats.org/officeDocument/2006/relationships/hyperlink" Target="https://www.zahradnymagazin.sk/zahrada/ekologicka-zahrada/401-tradicny-travnik-alebo-trendova-kvetinova-luka" TargetMode="External"/><Relationship Id="rId73" Type="http://schemas.openxmlformats.org/officeDocument/2006/relationships/hyperlink" Target="https://sk.wikipedia.org/wiki/Komunitn%C3%A1_z%C3%A1hrada"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www.youtube.com/watch?v=U0c1_W7Bx1M" TargetMode="External"/><Relationship Id="rId18" Type="http://schemas.openxmlformats.org/officeDocument/2006/relationships/image" Target="media/image5.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hyperlink" Target="https://www.youtube.com/watch?v=rd9rXFwpgXw" TargetMode="External"/><Relationship Id="rId55" Type="http://schemas.openxmlformats.org/officeDocument/2006/relationships/hyperlink" Target="https://www.chovatelahospodar.sk/tema/zasady-ekologickeho-polnohospodarstva" TargetMode="External"/><Relationship Id="rId76"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hyperlink" Target="https://www.minzp.sk/files/iep/2019_2_ked_netecie_aspon_kvapka.pdf" TargetMode="External"/><Relationship Id="rId2" Type="http://schemas.openxmlformats.org/officeDocument/2006/relationships/styles" Target="styles.xml"/><Relationship Id="rId29" Type="http://schemas.openxmlformats.org/officeDocument/2006/relationships/image" Target="media/image16.jpeg"/></Relationships>
</file>

<file path=word/_rels/footer1.xml.rels><?xml version="1.0" encoding="UTF-8" standalone="yes"?>
<Relationships xmlns="http://schemas.openxmlformats.org/package/2006/relationships"><Relationship Id="rId2" Type="http://schemas.openxmlformats.org/officeDocument/2006/relationships/image" Target="media/image39.jpg"/><Relationship Id="rId1" Type="http://schemas.openxmlformats.org/officeDocument/2006/relationships/image" Target="media/image38.jpeg"/></Relationships>
</file>

<file path=word/_rels/head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26</Pages>
  <Words>4092</Words>
  <Characters>23328</Characters>
  <Application>Microsoft Office Word</Application>
  <DocSecurity>0</DocSecurity>
  <Lines>194</Lines>
  <Paragraphs>54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Dianišková</dc:creator>
  <cp:keywords/>
  <dc:description/>
  <cp:lastModifiedBy>Učitel</cp:lastModifiedBy>
  <cp:revision>6</cp:revision>
  <dcterms:created xsi:type="dcterms:W3CDTF">2021-12-29T14:06:00Z</dcterms:created>
  <dcterms:modified xsi:type="dcterms:W3CDTF">2022-06-20T06:06:00Z</dcterms:modified>
</cp:coreProperties>
</file>